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98DD" w14:textId="77777777" w:rsidR="004A59E0" w:rsidRPr="00F60AD1" w:rsidRDefault="004A59E0" w:rsidP="00AC2B49">
      <w:pPr>
        <w:pStyle w:val="a4"/>
        <w:rPr>
          <w:rFonts w:ascii="Arial" w:hAnsi="Arial" w:cs="Arial"/>
          <w:sz w:val="24"/>
          <w:szCs w:val="24"/>
          <w:u w:val="single"/>
          <w:lang w:val="en-US"/>
        </w:rPr>
      </w:pPr>
      <w:bookmarkStart w:id="0" w:name="_Hlk73124753"/>
    </w:p>
    <w:p w14:paraId="4951D615" w14:textId="1AEE9AD1" w:rsidR="00B8053A" w:rsidRPr="00F60AD1" w:rsidRDefault="004A59E0" w:rsidP="004A59E0">
      <w:pPr>
        <w:autoSpaceDE w:val="0"/>
        <w:autoSpaceDN w:val="0"/>
        <w:adjustRightInd w:val="0"/>
        <w:spacing w:after="0" w:line="276" w:lineRule="atLeast"/>
        <w:ind w:firstLine="283"/>
        <w:jc w:val="both"/>
        <w:textAlignment w:val="center"/>
        <w:rPr>
          <w:rFonts w:ascii="Arial" w:hAnsi="Arial" w:cs="Arial"/>
          <w:b/>
          <w:bCs/>
          <w:color w:val="000000"/>
          <w:sz w:val="24"/>
          <w:szCs w:val="24"/>
          <w:u w:val="single"/>
          <w:lang w:val="el-GR"/>
        </w:rPr>
      </w:pPr>
      <w:r w:rsidRPr="00F60AD1">
        <w:rPr>
          <w:rFonts w:ascii="Arial" w:hAnsi="Arial" w:cs="Arial"/>
          <w:b/>
          <w:bCs/>
          <w:color w:val="000000"/>
          <w:sz w:val="24"/>
          <w:szCs w:val="24"/>
          <w:u w:val="single"/>
          <w:lang w:val="el-GR"/>
        </w:rPr>
        <w:t xml:space="preserve">Ακολούθως παραθέτουμε αναλυτικές και περισσότερο τεχνικές πληροφορίες για τα </w:t>
      </w:r>
      <w:proofErr w:type="spellStart"/>
      <w:r w:rsidRPr="00F60AD1">
        <w:rPr>
          <w:rFonts w:ascii="Arial" w:hAnsi="Arial" w:cs="Arial"/>
          <w:b/>
          <w:bCs/>
          <w:color w:val="000000"/>
          <w:sz w:val="24"/>
          <w:szCs w:val="24"/>
          <w:u w:val="single"/>
        </w:rPr>
        <w:t>MyDATA</w:t>
      </w:r>
      <w:proofErr w:type="spellEnd"/>
      <w:r w:rsidRPr="00F60AD1">
        <w:rPr>
          <w:rFonts w:ascii="Arial" w:hAnsi="Arial" w:cs="Arial"/>
          <w:b/>
          <w:bCs/>
          <w:color w:val="000000"/>
          <w:sz w:val="24"/>
          <w:szCs w:val="24"/>
          <w:u w:val="single"/>
          <w:lang w:val="el-GR"/>
        </w:rPr>
        <w:t>:</w:t>
      </w:r>
    </w:p>
    <w:p w14:paraId="777765B5" w14:textId="77777777" w:rsidR="00B8053A" w:rsidRPr="00F60AD1" w:rsidRDefault="00B8053A" w:rsidP="00AC2B49">
      <w:pPr>
        <w:pStyle w:val="a4"/>
        <w:rPr>
          <w:rFonts w:ascii="Arial" w:hAnsi="Arial" w:cs="Arial"/>
          <w:sz w:val="24"/>
          <w:szCs w:val="24"/>
          <w:u w:val="single"/>
        </w:rPr>
      </w:pPr>
    </w:p>
    <w:p w14:paraId="3C0CC8F9" w14:textId="77777777" w:rsidR="00B8053A" w:rsidRPr="00F60AD1" w:rsidRDefault="00B8053A" w:rsidP="00AC2B49">
      <w:pPr>
        <w:pStyle w:val="a4"/>
        <w:rPr>
          <w:rFonts w:ascii="Arial" w:hAnsi="Arial" w:cs="Arial"/>
          <w:sz w:val="24"/>
          <w:szCs w:val="24"/>
          <w:u w:val="single"/>
        </w:rPr>
      </w:pPr>
    </w:p>
    <w:p w14:paraId="004D0477" w14:textId="6A36A80F" w:rsidR="00346EB8" w:rsidRPr="00F60AD1" w:rsidRDefault="00CD4A81" w:rsidP="00AC2B49">
      <w:pPr>
        <w:pStyle w:val="a4"/>
        <w:rPr>
          <w:rFonts w:ascii="Arial" w:hAnsi="Arial" w:cs="Arial"/>
          <w:sz w:val="24"/>
          <w:szCs w:val="24"/>
          <w:u w:val="single"/>
        </w:rPr>
      </w:pPr>
      <w:r w:rsidRPr="00F60AD1">
        <w:rPr>
          <w:rFonts w:ascii="Arial" w:hAnsi="Arial" w:cs="Arial"/>
          <w:sz w:val="24"/>
          <w:szCs w:val="24"/>
          <w:u w:val="single"/>
        </w:rPr>
        <w:t>Β.</w:t>
      </w:r>
      <w:r w:rsidR="00346EB8" w:rsidRPr="00F60AD1">
        <w:rPr>
          <w:rFonts w:ascii="Arial" w:hAnsi="Arial" w:cs="Arial"/>
          <w:sz w:val="24"/>
          <w:szCs w:val="24"/>
          <w:u w:val="single"/>
        </w:rPr>
        <w:t xml:space="preserve"> ΓΕΝΙΚ</w:t>
      </w:r>
      <w:r w:rsidRPr="00F60AD1">
        <w:rPr>
          <w:rFonts w:ascii="Arial" w:hAnsi="Arial" w:cs="Arial"/>
          <w:sz w:val="24"/>
          <w:szCs w:val="24"/>
          <w:u w:val="single"/>
        </w:rPr>
        <w:t xml:space="preserve">ΕΣ ΠΛΗΡΟΦΟΡΙΕΣ ΓΙΑ ΤΑ </w:t>
      </w:r>
      <w:proofErr w:type="spellStart"/>
      <w:r w:rsidRPr="00F60AD1">
        <w:rPr>
          <w:rFonts w:ascii="Arial" w:hAnsi="Arial" w:cs="Arial"/>
          <w:sz w:val="24"/>
          <w:szCs w:val="24"/>
          <w:u w:val="single"/>
          <w:lang w:val="en-US"/>
        </w:rPr>
        <w:t>MyDATA</w:t>
      </w:r>
      <w:proofErr w:type="spellEnd"/>
    </w:p>
    <w:p w14:paraId="10430AC6" w14:textId="77777777" w:rsidR="00244416" w:rsidRPr="00F60AD1" w:rsidRDefault="00244416" w:rsidP="00AC2B49">
      <w:pPr>
        <w:pStyle w:val="a4"/>
        <w:rPr>
          <w:rFonts w:ascii="Arial" w:hAnsi="Arial" w:cs="Arial"/>
          <w:sz w:val="24"/>
          <w:szCs w:val="24"/>
        </w:rPr>
      </w:pPr>
    </w:p>
    <w:p w14:paraId="4DF4C89E" w14:textId="6CEEDD81" w:rsidR="00244416" w:rsidRPr="00F60AD1" w:rsidRDefault="00244416" w:rsidP="00AC2B49">
      <w:pPr>
        <w:pStyle w:val="a4"/>
        <w:rPr>
          <w:rFonts w:ascii="Arial" w:hAnsi="Arial" w:cs="Arial"/>
          <w:sz w:val="24"/>
          <w:szCs w:val="24"/>
        </w:rPr>
      </w:pPr>
      <w:r w:rsidRPr="00F60AD1">
        <w:rPr>
          <w:rFonts w:ascii="Arial" w:hAnsi="Arial" w:cs="Arial"/>
          <w:sz w:val="24"/>
          <w:szCs w:val="24"/>
        </w:rPr>
        <w:t>1. Υποχρεωτική ηλεκτρονική διαβίβαση πληροφοριών. Άρθρο 15Α του Κώδικα Φορολογικής Διαδικασίας (</w:t>
      </w:r>
      <w:r w:rsidRPr="00F60AD1">
        <w:rPr>
          <w:rFonts w:ascii="Arial" w:hAnsi="Arial" w:cs="Arial"/>
          <w:sz w:val="24"/>
          <w:szCs w:val="24"/>
          <w:lang w:val="en-US"/>
        </w:rPr>
        <w:t>N</w:t>
      </w:r>
      <w:r w:rsidRPr="00F60AD1">
        <w:rPr>
          <w:rFonts w:ascii="Arial" w:hAnsi="Arial" w:cs="Arial"/>
          <w:sz w:val="24"/>
          <w:szCs w:val="24"/>
        </w:rPr>
        <w:t>.4174/2013).</w:t>
      </w:r>
    </w:p>
    <w:p w14:paraId="06CB3985" w14:textId="04E7B6F7" w:rsidR="00244416" w:rsidRPr="00F60AD1" w:rsidRDefault="00244416" w:rsidP="00AC2B49">
      <w:pPr>
        <w:pStyle w:val="a3"/>
        <w:rPr>
          <w:rFonts w:ascii="Arial" w:hAnsi="Arial" w:cs="Arial"/>
          <w:sz w:val="24"/>
          <w:szCs w:val="24"/>
        </w:rPr>
      </w:pPr>
      <w:r w:rsidRPr="00F60AD1">
        <w:rPr>
          <w:rFonts w:ascii="Arial" w:hAnsi="Arial" w:cs="Arial"/>
          <w:sz w:val="24"/>
          <w:szCs w:val="24"/>
        </w:rPr>
        <w:t>Με τις διατάξεις της παρ. 1 του άρθρου 15Α του Κώδικα Φορολογικής Διαδικασίας (ν. 4174/2013), όπως αυτό προστέθηκε με το ν. 4646/2019, ορίζεται ότι οι οντότητες του άρθρου 1 του ν. 4308/2014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p>
    <w:p w14:paraId="1B68B668" w14:textId="0D5D79A5" w:rsidR="00244416" w:rsidRPr="00F60AD1" w:rsidRDefault="00244416" w:rsidP="00AC2B49">
      <w:pPr>
        <w:pStyle w:val="a3"/>
        <w:rPr>
          <w:rFonts w:ascii="Arial" w:hAnsi="Arial" w:cs="Arial"/>
          <w:sz w:val="24"/>
          <w:szCs w:val="24"/>
        </w:rPr>
      </w:pPr>
      <w:r w:rsidRPr="00F60AD1">
        <w:rPr>
          <w:rFonts w:ascii="Arial" w:hAnsi="Arial" w:cs="Arial"/>
          <w:sz w:val="24"/>
          <w:szCs w:val="24"/>
        </w:rPr>
        <w:t xml:space="preserve">Η ηλεκτρονική διαβίβαση δεδομένων αυτών αποσκοπεί στη συγκέντρωση και αξιοποίηση πληροφοριών προς εξυπηρέτηση των Υπηρεσιών της ΑΑΔΕ, σε επιμέρους φορολογικά αντικείμενα (π.χ. παρακολούθηση εσόδων ανά ΑΦΜ, ποσού ΦΠΑ προς απόδοση, στόχευση ελέγχων </w:t>
      </w:r>
      <w:proofErr w:type="spellStart"/>
      <w:r w:rsidRPr="00F60AD1">
        <w:rPr>
          <w:rFonts w:ascii="Arial" w:hAnsi="Arial" w:cs="Arial"/>
          <w:sz w:val="24"/>
          <w:szCs w:val="24"/>
        </w:rPr>
        <w:t>κ.ο.κ.</w:t>
      </w:r>
      <w:proofErr w:type="spellEnd"/>
      <w:r w:rsidRPr="00F60AD1">
        <w:rPr>
          <w:rFonts w:ascii="Arial" w:hAnsi="Arial" w:cs="Arial"/>
          <w:sz w:val="24"/>
          <w:szCs w:val="24"/>
        </w:rPr>
        <w:t xml:space="preserve">). </w:t>
      </w:r>
    </w:p>
    <w:p w14:paraId="1B2A86F4" w14:textId="77777777" w:rsidR="00244416" w:rsidRPr="00F60AD1" w:rsidRDefault="00244416" w:rsidP="00AC2B49">
      <w:pPr>
        <w:pStyle w:val="a3"/>
        <w:ind w:firstLine="0"/>
        <w:rPr>
          <w:rFonts w:ascii="Arial" w:hAnsi="Arial" w:cs="Arial"/>
          <w:sz w:val="24"/>
          <w:szCs w:val="24"/>
        </w:rPr>
      </w:pPr>
    </w:p>
    <w:p w14:paraId="0A8206AC" w14:textId="77777777" w:rsidR="00244416" w:rsidRPr="00F60AD1" w:rsidRDefault="00244416" w:rsidP="00AC2B49">
      <w:pPr>
        <w:pStyle w:val="a4"/>
        <w:rPr>
          <w:rFonts w:ascii="Arial" w:hAnsi="Arial" w:cs="Arial"/>
          <w:sz w:val="24"/>
          <w:szCs w:val="24"/>
        </w:rPr>
      </w:pPr>
    </w:p>
    <w:p w14:paraId="3946A989" w14:textId="6433E66A" w:rsidR="00244416" w:rsidRPr="00F60AD1" w:rsidRDefault="00244416" w:rsidP="00AC2B49">
      <w:pPr>
        <w:pStyle w:val="a4"/>
        <w:rPr>
          <w:rFonts w:ascii="Arial" w:hAnsi="Arial" w:cs="Arial"/>
          <w:sz w:val="24"/>
          <w:szCs w:val="24"/>
        </w:rPr>
      </w:pPr>
      <w:r w:rsidRPr="00F60AD1">
        <w:rPr>
          <w:rFonts w:ascii="Arial" w:hAnsi="Arial" w:cs="Arial"/>
          <w:sz w:val="24"/>
          <w:szCs w:val="24"/>
        </w:rPr>
        <w:t xml:space="preserve">2. Οντότητες που υποχρεούνται να διαβιβάζουν δεδομένα στην ψηφιακή πλατφόρμα </w:t>
      </w:r>
      <w:proofErr w:type="spellStart"/>
      <w:r w:rsidRPr="00F60AD1">
        <w:rPr>
          <w:rFonts w:ascii="Arial" w:hAnsi="Arial" w:cs="Arial"/>
          <w:sz w:val="24"/>
          <w:szCs w:val="24"/>
        </w:rPr>
        <w:t>myDATA</w:t>
      </w:r>
      <w:proofErr w:type="spellEnd"/>
    </w:p>
    <w:p w14:paraId="327BF4C8" w14:textId="05F6CD62" w:rsidR="000E54EA" w:rsidRPr="00F60AD1" w:rsidRDefault="00244416" w:rsidP="001F19E5">
      <w:pPr>
        <w:pStyle w:val="a3"/>
        <w:rPr>
          <w:rFonts w:ascii="Arial" w:hAnsi="Arial" w:cs="Arial"/>
          <w:b/>
          <w:bCs/>
          <w:sz w:val="24"/>
          <w:szCs w:val="24"/>
        </w:rPr>
      </w:pPr>
      <w:r w:rsidRPr="00F60AD1">
        <w:rPr>
          <w:rFonts w:ascii="Arial" w:hAnsi="Arial" w:cs="Arial"/>
          <w:sz w:val="24"/>
          <w:szCs w:val="24"/>
        </w:rPr>
        <w:t xml:space="preserve">Οι οντότητες του άρθρου 1 των ΕΛΠ (ν. 4308/2014), ανεξαρτήτως μεγέθους αυτών και τρόπου έκδοσης και τήρησης των λογιστικών τους αρχείων, μεταξύ αυτών και οι εκτελωνιστές ανεξαρτήτως εάν ασκούν το επάγγελμα με τη μορφή ατομικής επιχείρησης ή εταιρείας, υποχρεούνται να διαβιβάζουν ηλεκτρονικά στην Α.Α.Δ.Ε. </w:t>
      </w:r>
      <w:r w:rsidR="000E54EA" w:rsidRPr="00F60AD1">
        <w:rPr>
          <w:rFonts w:ascii="Arial" w:hAnsi="Arial" w:cs="Arial"/>
          <w:sz w:val="24"/>
          <w:szCs w:val="24"/>
        </w:rPr>
        <w:t>δεδομένα των εκδιδόμενων λογιστικών στοιχείων,</w:t>
      </w:r>
      <w:r w:rsidR="00F52605" w:rsidRPr="00F60AD1">
        <w:rPr>
          <w:rFonts w:ascii="Arial" w:hAnsi="Arial" w:cs="Arial"/>
          <w:sz w:val="24"/>
          <w:szCs w:val="24"/>
        </w:rPr>
        <w:t xml:space="preserve"> τα χαρακτηριστικά των παραστατικών δαπανών και γενικά των στοιχείων,  </w:t>
      </w:r>
      <w:r w:rsidR="000E54EA" w:rsidRPr="00F60AD1">
        <w:rPr>
          <w:rFonts w:ascii="Arial" w:hAnsi="Arial" w:cs="Arial"/>
          <w:sz w:val="24"/>
          <w:szCs w:val="24"/>
        </w:rPr>
        <w:t xml:space="preserve"> των τηρούμενων λογιστικών βιβλίων, των Φορολογικών Ηλεκτρονικών Μηχανισμών (Φ.Η.Μ.), των φορολογικών μνημών και των αρχείων που δημιουργούν οι Φ.Η.Μ., υπό τους όρους και τις προϋποθέσεις της κείμενης νομοθεσίας </w:t>
      </w:r>
      <w:r w:rsidR="000E54EA" w:rsidRPr="00F60AD1">
        <w:rPr>
          <w:rFonts w:ascii="Arial" w:hAnsi="Arial" w:cs="Arial"/>
          <w:b/>
          <w:bCs/>
          <w:sz w:val="24"/>
          <w:szCs w:val="24"/>
        </w:rPr>
        <w:t>και της απόφασης Α. 1138/2020.</w:t>
      </w:r>
    </w:p>
    <w:p w14:paraId="7528B4FD" w14:textId="77777777" w:rsidR="00BB0AD8" w:rsidRPr="00F60AD1" w:rsidRDefault="00BB0AD8" w:rsidP="00AC2B49">
      <w:pPr>
        <w:pStyle w:val="a3"/>
        <w:rPr>
          <w:rFonts w:ascii="Arial" w:hAnsi="Arial" w:cs="Arial"/>
          <w:sz w:val="24"/>
          <w:szCs w:val="24"/>
        </w:rPr>
      </w:pPr>
    </w:p>
    <w:p w14:paraId="5E323EA0" w14:textId="48997995" w:rsidR="00374EC1" w:rsidRPr="00F60AD1" w:rsidRDefault="00374EC1" w:rsidP="00AC2B49">
      <w:pPr>
        <w:pStyle w:val="a3"/>
        <w:rPr>
          <w:rFonts w:ascii="Arial" w:hAnsi="Arial" w:cs="Arial"/>
          <w:sz w:val="24"/>
          <w:szCs w:val="24"/>
        </w:rPr>
      </w:pPr>
    </w:p>
    <w:p w14:paraId="1E608A27" w14:textId="28CEB1C0" w:rsidR="00374EC1" w:rsidRPr="00F60AD1" w:rsidRDefault="00374EC1" w:rsidP="00AC2B49">
      <w:pPr>
        <w:pStyle w:val="a3"/>
        <w:ind w:firstLine="0"/>
        <w:rPr>
          <w:rFonts w:ascii="Arial" w:hAnsi="Arial" w:cs="Arial"/>
          <w:b/>
          <w:bCs/>
          <w:sz w:val="24"/>
          <w:szCs w:val="24"/>
        </w:rPr>
      </w:pPr>
      <w:r w:rsidRPr="00F60AD1">
        <w:rPr>
          <w:rFonts w:ascii="Arial" w:hAnsi="Arial" w:cs="Arial"/>
          <w:b/>
          <w:bCs/>
          <w:sz w:val="24"/>
          <w:szCs w:val="24"/>
        </w:rPr>
        <w:t xml:space="preserve">3. Τι είναι τα βιβλία </w:t>
      </w:r>
      <w:proofErr w:type="spellStart"/>
      <w:r w:rsidRPr="00F60AD1">
        <w:rPr>
          <w:rFonts w:ascii="Arial" w:hAnsi="Arial" w:cs="Arial"/>
          <w:b/>
          <w:bCs/>
          <w:sz w:val="24"/>
          <w:szCs w:val="24"/>
          <w:lang w:val="en-US"/>
        </w:rPr>
        <w:t>myDATA</w:t>
      </w:r>
      <w:proofErr w:type="spellEnd"/>
      <w:r w:rsidRPr="00F60AD1">
        <w:rPr>
          <w:rFonts w:ascii="Arial" w:hAnsi="Arial" w:cs="Arial"/>
          <w:b/>
          <w:bCs/>
          <w:sz w:val="24"/>
          <w:szCs w:val="24"/>
        </w:rPr>
        <w:t xml:space="preserve"> και ποιος είναι ο σκοπός τους</w:t>
      </w:r>
    </w:p>
    <w:p w14:paraId="483518F9" w14:textId="2CB4CF5B" w:rsidR="00374EC1" w:rsidRPr="00F60AD1" w:rsidRDefault="00AC1D31" w:rsidP="00AC2B49">
      <w:pPr>
        <w:pStyle w:val="a3"/>
        <w:rPr>
          <w:rFonts w:ascii="Arial" w:hAnsi="Arial" w:cs="Arial"/>
          <w:sz w:val="24"/>
          <w:szCs w:val="24"/>
        </w:rPr>
      </w:pPr>
      <w:r w:rsidRPr="00F60AD1">
        <w:rPr>
          <w:rFonts w:ascii="Arial" w:hAnsi="Arial" w:cs="Arial"/>
          <w:sz w:val="24"/>
          <w:szCs w:val="24"/>
        </w:rPr>
        <w:t xml:space="preserve">Τα </w:t>
      </w:r>
      <w:proofErr w:type="spellStart"/>
      <w:r w:rsidR="00374EC1" w:rsidRPr="00F60AD1">
        <w:rPr>
          <w:rFonts w:ascii="Arial" w:hAnsi="Arial" w:cs="Arial"/>
          <w:sz w:val="24"/>
          <w:szCs w:val="24"/>
          <w:lang w:val="en-US"/>
        </w:rPr>
        <w:t>MyDATA</w:t>
      </w:r>
      <w:proofErr w:type="spellEnd"/>
      <w:r w:rsidR="00374EC1" w:rsidRPr="00F60AD1">
        <w:rPr>
          <w:rFonts w:ascii="Arial" w:hAnsi="Arial" w:cs="Arial"/>
          <w:sz w:val="24"/>
          <w:szCs w:val="24"/>
        </w:rPr>
        <w:t xml:space="preserve">, δηλαδή </w:t>
      </w:r>
      <w:r w:rsidR="00374EC1" w:rsidRPr="00F60AD1">
        <w:rPr>
          <w:rFonts w:ascii="Arial" w:hAnsi="Arial" w:cs="Arial"/>
          <w:sz w:val="24"/>
          <w:szCs w:val="24"/>
          <w:lang w:val="en-US"/>
        </w:rPr>
        <w:t>my</w:t>
      </w:r>
      <w:r w:rsidR="00374EC1" w:rsidRPr="00F60AD1">
        <w:rPr>
          <w:rFonts w:ascii="Arial" w:hAnsi="Arial" w:cs="Arial"/>
          <w:sz w:val="24"/>
          <w:szCs w:val="24"/>
        </w:rPr>
        <w:t xml:space="preserve"> </w:t>
      </w:r>
      <w:r w:rsidR="00374EC1" w:rsidRPr="00F60AD1">
        <w:rPr>
          <w:rFonts w:ascii="Arial" w:hAnsi="Arial" w:cs="Arial"/>
          <w:sz w:val="24"/>
          <w:szCs w:val="24"/>
          <w:lang w:val="en-US"/>
        </w:rPr>
        <w:t>Digital</w:t>
      </w:r>
      <w:r w:rsidR="00374EC1" w:rsidRPr="00F60AD1">
        <w:rPr>
          <w:rFonts w:ascii="Arial" w:hAnsi="Arial" w:cs="Arial"/>
          <w:sz w:val="24"/>
          <w:szCs w:val="24"/>
        </w:rPr>
        <w:t xml:space="preserve"> </w:t>
      </w:r>
      <w:r w:rsidR="00374EC1" w:rsidRPr="00F60AD1">
        <w:rPr>
          <w:rFonts w:ascii="Arial" w:hAnsi="Arial" w:cs="Arial"/>
          <w:sz w:val="24"/>
          <w:szCs w:val="24"/>
          <w:lang w:val="en-US"/>
        </w:rPr>
        <w:t>Accounting</w:t>
      </w:r>
      <w:r w:rsidR="00374EC1" w:rsidRPr="00F60AD1">
        <w:rPr>
          <w:rFonts w:ascii="Arial" w:hAnsi="Arial" w:cs="Arial"/>
          <w:sz w:val="24"/>
          <w:szCs w:val="24"/>
        </w:rPr>
        <w:t xml:space="preserve"> </w:t>
      </w:r>
      <w:r w:rsidR="00374EC1" w:rsidRPr="00F60AD1">
        <w:rPr>
          <w:rFonts w:ascii="Arial" w:hAnsi="Arial" w:cs="Arial"/>
          <w:sz w:val="24"/>
          <w:szCs w:val="24"/>
          <w:lang w:val="en-US"/>
        </w:rPr>
        <w:t>and</w:t>
      </w:r>
      <w:r w:rsidR="00374EC1" w:rsidRPr="00F60AD1">
        <w:rPr>
          <w:rFonts w:ascii="Arial" w:hAnsi="Arial" w:cs="Arial"/>
          <w:sz w:val="24"/>
          <w:szCs w:val="24"/>
        </w:rPr>
        <w:t xml:space="preserve"> </w:t>
      </w:r>
      <w:r w:rsidR="00374EC1" w:rsidRPr="00F60AD1">
        <w:rPr>
          <w:rFonts w:ascii="Arial" w:hAnsi="Arial" w:cs="Arial"/>
          <w:sz w:val="24"/>
          <w:szCs w:val="24"/>
          <w:lang w:val="en-US"/>
        </w:rPr>
        <w:t>Tax</w:t>
      </w:r>
      <w:r w:rsidR="00374EC1" w:rsidRPr="00F60AD1">
        <w:rPr>
          <w:rFonts w:ascii="Arial" w:hAnsi="Arial" w:cs="Arial"/>
          <w:sz w:val="24"/>
          <w:szCs w:val="24"/>
        </w:rPr>
        <w:t xml:space="preserve"> </w:t>
      </w:r>
      <w:r w:rsidR="00374EC1" w:rsidRPr="00F60AD1">
        <w:rPr>
          <w:rFonts w:ascii="Arial" w:hAnsi="Arial" w:cs="Arial"/>
          <w:sz w:val="24"/>
          <w:szCs w:val="24"/>
          <w:lang w:val="en-US"/>
        </w:rPr>
        <w:t>Application</w:t>
      </w:r>
      <w:r w:rsidR="00374EC1" w:rsidRPr="00F60AD1">
        <w:rPr>
          <w:rFonts w:ascii="Arial" w:hAnsi="Arial" w:cs="Arial"/>
          <w:sz w:val="24"/>
          <w:szCs w:val="24"/>
        </w:rPr>
        <w:t>, είναι το όνομα της νέας ηλεκτρονικής πλατφόρμας, με την οποία η ΑΑΔΕ εισάγει τα ηλεκτρονικά βιβλία στην καθημερινότητα των επιχειρήσεων.</w:t>
      </w:r>
    </w:p>
    <w:p w14:paraId="68BB6856" w14:textId="77777777" w:rsidR="00374EC1" w:rsidRPr="00F60AD1" w:rsidRDefault="00374EC1" w:rsidP="00AC2B49">
      <w:pPr>
        <w:pStyle w:val="a3"/>
        <w:rPr>
          <w:rFonts w:ascii="Arial" w:hAnsi="Arial" w:cs="Arial"/>
          <w:sz w:val="24"/>
          <w:szCs w:val="24"/>
        </w:rPr>
      </w:pPr>
      <w:r w:rsidRPr="00F60AD1">
        <w:rPr>
          <w:rFonts w:ascii="Arial" w:hAnsi="Arial" w:cs="Arial"/>
          <w:sz w:val="24"/>
          <w:szCs w:val="24"/>
        </w:rPr>
        <w:t xml:space="preserve">Για τις ανάγκες των επιχειρήσεων και των επαγγελματιών που διαθέτουν μηχανογραφημένα λογιστήρια, παρέχεται από την ΑΑΔΕ μια </w:t>
      </w:r>
      <w:proofErr w:type="spellStart"/>
      <w:r w:rsidRPr="00F60AD1">
        <w:rPr>
          <w:rFonts w:ascii="Arial" w:hAnsi="Arial" w:cs="Arial"/>
          <w:sz w:val="24"/>
          <w:szCs w:val="24"/>
        </w:rPr>
        <w:t>διεπαφή</w:t>
      </w:r>
      <w:proofErr w:type="spellEnd"/>
      <w:r w:rsidRPr="00F60AD1">
        <w:rPr>
          <w:rFonts w:ascii="Arial" w:hAnsi="Arial" w:cs="Arial"/>
          <w:sz w:val="24"/>
          <w:szCs w:val="24"/>
        </w:rPr>
        <w:t xml:space="preserve"> REST API σε υποδομή </w:t>
      </w:r>
      <w:proofErr w:type="spellStart"/>
      <w:r w:rsidRPr="00F60AD1">
        <w:rPr>
          <w:rFonts w:ascii="Arial" w:hAnsi="Arial" w:cs="Arial"/>
          <w:sz w:val="24"/>
          <w:szCs w:val="24"/>
        </w:rPr>
        <w:t>public</w:t>
      </w:r>
      <w:proofErr w:type="spellEnd"/>
      <w:r w:rsidRPr="00F60AD1">
        <w:rPr>
          <w:rFonts w:ascii="Arial" w:hAnsi="Arial" w:cs="Arial"/>
          <w:sz w:val="24"/>
          <w:szCs w:val="24"/>
        </w:rPr>
        <w:t xml:space="preserve"> </w:t>
      </w:r>
      <w:proofErr w:type="spellStart"/>
      <w:r w:rsidRPr="00F60AD1">
        <w:rPr>
          <w:rFonts w:ascii="Arial" w:hAnsi="Arial" w:cs="Arial"/>
          <w:sz w:val="24"/>
          <w:szCs w:val="24"/>
        </w:rPr>
        <w:t>cloud</w:t>
      </w:r>
      <w:proofErr w:type="spellEnd"/>
      <w:r w:rsidRPr="00F60AD1">
        <w:rPr>
          <w:rFonts w:ascii="Arial" w:hAnsi="Arial" w:cs="Arial"/>
          <w:sz w:val="24"/>
          <w:szCs w:val="24"/>
        </w:rPr>
        <w:t xml:space="preserve"> (Microsoft </w:t>
      </w:r>
      <w:proofErr w:type="spellStart"/>
      <w:r w:rsidRPr="00F60AD1">
        <w:rPr>
          <w:rFonts w:ascii="Arial" w:hAnsi="Arial" w:cs="Arial"/>
          <w:sz w:val="24"/>
          <w:szCs w:val="24"/>
        </w:rPr>
        <w:t>Azure</w:t>
      </w:r>
      <w:proofErr w:type="spellEnd"/>
      <w:r w:rsidRPr="00F60AD1">
        <w:rPr>
          <w:rFonts w:ascii="Arial" w:hAnsi="Arial" w:cs="Arial"/>
          <w:sz w:val="24"/>
          <w:szCs w:val="24"/>
        </w:rPr>
        <w:t>). Έτσι, δίνεται η δυνατότητα σε συστήματα ERP ή άλλα λογιστικά-εμπορικά συστήματα, να διασυνδέονται με την ΑΑΔΕ απρόσκοπτα και αδιάλειπτα για την ανταλλαγή των σχετικών δεδομένων.</w:t>
      </w:r>
    </w:p>
    <w:p w14:paraId="789E9B42" w14:textId="77777777" w:rsidR="00374EC1" w:rsidRPr="00F60AD1" w:rsidRDefault="00374EC1" w:rsidP="00AC2B49">
      <w:pPr>
        <w:pStyle w:val="a3"/>
        <w:rPr>
          <w:rFonts w:ascii="Arial" w:hAnsi="Arial" w:cs="Arial"/>
          <w:sz w:val="24"/>
          <w:szCs w:val="24"/>
        </w:rPr>
      </w:pPr>
      <w:r w:rsidRPr="00F60AD1">
        <w:rPr>
          <w:rFonts w:ascii="Arial" w:hAnsi="Arial" w:cs="Arial"/>
          <w:sz w:val="24"/>
          <w:szCs w:val="24"/>
        </w:rPr>
        <w:lastRenderedPageBreak/>
        <w:t>Πιο συγκεκριμένα, για μια επιχείρηση που χρησιμοποιεί κάποιο πληροφοριακό σύστημα που αξιοποιεί το σχετικό API, οι προσφερόμενες λειτουργίες αυτοματοποιημένης διασύνδεσης, είναι:</w:t>
      </w:r>
    </w:p>
    <w:p w14:paraId="77B72204" w14:textId="59134B0B" w:rsidR="00374EC1" w:rsidRPr="00F60AD1" w:rsidRDefault="00374EC1" w:rsidP="00AC2B49">
      <w:pPr>
        <w:pStyle w:val="a3"/>
        <w:numPr>
          <w:ilvl w:val="0"/>
          <w:numId w:val="1"/>
        </w:numPr>
        <w:rPr>
          <w:rFonts w:ascii="Arial" w:hAnsi="Arial" w:cs="Arial"/>
          <w:sz w:val="24"/>
          <w:szCs w:val="24"/>
        </w:rPr>
      </w:pPr>
      <w:r w:rsidRPr="00F60AD1">
        <w:rPr>
          <w:rFonts w:ascii="Arial" w:hAnsi="Arial" w:cs="Arial"/>
          <w:sz w:val="24"/>
          <w:szCs w:val="24"/>
        </w:rPr>
        <w:t>Αποστολή δεδομένων για τα παραστατικά που εκδίδει.</w:t>
      </w:r>
    </w:p>
    <w:p w14:paraId="47A0FB26" w14:textId="3A0C46B3" w:rsidR="00374EC1" w:rsidRPr="00F60AD1" w:rsidRDefault="00374EC1" w:rsidP="00AC2B49">
      <w:pPr>
        <w:pStyle w:val="a3"/>
        <w:numPr>
          <w:ilvl w:val="0"/>
          <w:numId w:val="1"/>
        </w:numPr>
        <w:rPr>
          <w:rFonts w:ascii="Arial" w:hAnsi="Arial" w:cs="Arial"/>
          <w:sz w:val="24"/>
          <w:szCs w:val="24"/>
        </w:rPr>
      </w:pPr>
      <w:r w:rsidRPr="00F60AD1">
        <w:rPr>
          <w:rFonts w:ascii="Arial" w:hAnsi="Arial" w:cs="Arial"/>
          <w:sz w:val="24"/>
          <w:szCs w:val="24"/>
        </w:rPr>
        <w:t>Αποστολή χαρακτηρισμών εσόδων που αφορούν τα παραστατικά που εκδίδει.</w:t>
      </w:r>
    </w:p>
    <w:p w14:paraId="05CFB8D9" w14:textId="37E6BA0A" w:rsidR="00374EC1" w:rsidRPr="00F60AD1" w:rsidRDefault="00374EC1" w:rsidP="00AC2B49">
      <w:pPr>
        <w:pStyle w:val="a3"/>
        <w:numPr>
          <w:ilvl w:val="0"/>
          <w:numId w:val="1"/>
        </w:numPr>
        <w:rPr>
          <w:rFonts w:ascii="Arial" w:hAnsi="Arial" w:cs="Arial"/>
          <w:sz w:val="24"/>
          <w:szCs w:val="24"/>
        </w:rPr>
      </w:pPr>
      <w:r w:rsidRPr="00F60AD1">
        <w:rPr>
          <w:rFonts w:ascii="Arial" w:hAnsi="Arial" w:cs="Arial"/>
          <w:sz w:val="24"/>
          <w:szCs w:val="24"/>
        </w:rPr>
        <w:t>Λήψη δεδομένων όσων παραστατικών έχουν εκδοθεί για αυτήν και έχουν διαβιβαστεί από τους αντίστοιχους εκδότες στην ΑΑΔΕ.</w:t>
      </w:r>
    </w:p>
    <w:p w14:paraId="5EBB5AD8" w14:textId="77777777" w:rsidR="001F6250" w:rsidRPr="00F60AD1" w:rsidRDefault="00374EC1" w:rsidP="00AC2B49">
      <w:pPr>
        <w:pStyle w:val="a3"/>
        <w:numPr>
          <w:ilvl w:val="0"/>
          <w:numId w:val="1"/>
        </w:numPr>
        <w:rPr>
          <w:rFonts w:ascii="Arial" w:hAnsi="Arial" w:cs="Arial"/>
          <w:sz w:val="24"/>
          <w:szCs w:val="24"/>
        </w:rPr>
      </w:pPr>
      <w:r w:rsidRPr="00F60AD1">
        <w:rPr>
          <w:rFonts w:ascii="Arial" w:hAnsi="Arial" w:cs="Arial"/>
          <w:sz w:val="24"/>
          <w:szCs w:val="24"/>
        </w:rPr>
        <w:t>Αποστολή δεδομένων χαρακτηρισμών εξόδων στην ΑΑΔΕ.</w:t>
      </w:r>
    </w:p>
    <w:p w14:paraId="262373FD" w14:textId="0EB1E77E" w:rsidR="001F6250" w:rsidRPr="00F60AD1" w:rsidRDefault="001F6250" w:rsidP="00AC2B49">
      <w:pPr>
        <w:pStyle w:val="a3"/>
        <w:ind w:left="643" w:firstLine="0"/>
        <w:rPr>
          <w:rFonts w:ascii="Arial" w:hAnsi="Arial" w:cs="Arial"/>
          <w:sz w:val="24"/>
          <w:szCs w:val="24"/>
        </w:rPr>
      </w:pPr>
      <w:r w:rsidRPr="00F60AD1">
        <w:rPr>
          <w:rFonts w:ascii="Arial" w:hAnsi="Arial" w:cs="Arial"/>
          <w:sz w:val="24"/>
          <w:szCs w:val="24"/>
        </w:rPr>
        <w:t>Τα Ηλεκτρονικά Βιβλία ΑΑΔΕ, αποτελούν κατά την διοίκηση, ένα βήμα ψηφιακού μετασχηματισμού του Δημοσίου και των επιχειρήσεων. Στόχος της ΑΑΔΕ είναι να δημιουργήσει μια ψηφιακή πλατφόρμα για την εκπλήρωση των φορολογικών υποχρεώσεων με σκοπό να οδηγήσει σε αυτοματοποίηση της συμπλήρωσης των φορολογικών δηλώσεων και να αντικαταστήσει  τις  Συγκεντρωτικές Καταστάσεις Πελατών – Προμηθευτών (ΜΥΦ). Βέβαιο είναι πως από την συγκέντρωση των ηλεκτρονικών πληροφοριών η ΑΑΔΕ θα αντλεί στοιχεία ελέγχου για βάσεις δεδομένων προς έκδοση εντολών ελέγχου με βάση το θεσμοθετημένο δείγμα ανάλυσης κινδύνου.</w:t>
      </w:r>
    </w:p>
    <w:p w14:paraId="10A1B182" w14:textId="77777777" w:rsidR="001F6250" w:rsidRPr="00F60AD1" w:rsidRDefault="001F6250" w:rsidP="00AC2B49">
      <w:pPr>
        <w:pStyle w:val="a3"/>
        <w:ind w:left="1003" w:firstLine="0"/>
        <w:rPr>
          <w:rFonts w:ascii="Arial" w:hAnsi="Arial" w:cs="Arial"/>
          <w:sz w:val="24"/>
          <w:szCs w:val="24"/>
        </w:rPr>
      </w:pPr>
    </w:p>
    <w:p w14:paraId="42DA33D4" w14:textId="77777777" w:rsidR="00374EC1" w:rsidRPr="00F60AD1" w:rsidRDefault="00374EC1" w:rsidP="00AC2B49">
      <w:pPr>
        <w:pStyle w:val="a3"/>
        <w:rPr>
          <w:rFonts w:ascii="Arial" w:hAnsi="Arial" w:cs="Arial"/>
          <w:sz w:val="24"/>
          <w:szCs w:val="24"/>
        </w:rPr>
      </w:pPr>
    </w:p>
    <w:p w14:paraId="3B82037F" w14:textId="5ED01577" w:rsidR="00244416" w:rsidRPr="00F60AD1" w:rsidRDefault="001F6250" w:rsidP="00AC2B49">
      <w:pPr>
        <w:pStyle w:val="a4"/>
        <w:rPr>
          <w:rFonts w:ascii="Arial" w:hAnsi="Arial" w:cs="Arial"/>
          <w:sz w:val="24"/>
          <w:szCs w:val="24"/>
        </w:rPr>
      </w:pPr>
      <w:r w:rsidRPr="00F60AD1">
        <w:rPr>
          <w:rFonts w:ascii="Arial" w:hAnsi="Arial" w:cs="Arial"/>
          <w:sz w:val="24"/>
          <w:szCs w:val="24"/>
        </w:rPr>
        <w:t>4</w:t>
      </w:r>
      <w:r w:rsidR="00244416" w:rsidRPr="00F60AD1">
        <w:rPr>
          <w:rFonts w:ascii="Arial" w:hAnsi="Arial" w:cs="Arial"/>
          <w:sz w:val="24"/>
          <w:szCs w:val="24"/>
        </w:rPr>
        <w:t xml:space="preserve">. Τι διαβιβάζουν στην ψηφιακή πλατφόρμα </w:t>
      </w:r>
      <w:proofErr w:type="spellStart"/>
      <w:r w:rsidR="00244416" w:rsidRPr="00F60AD1">
        <w:rPr>
          <w:rFonts w:ascii="Arial" w:hAnsi="Arial" w:cs="Arial"/>
          <w:sz w:val="24"/>
          <w:szCs w:val="24"/>
        </w:rPr>
        <w:t>myDATA</w:t>
      </w:r>
      <w:proofErr w:type="spellEnd"/>
      <w:r w:rsidR="00244416" w:rsidRPr="00F60AD1">
        <w:rPr>
          <w:rFonts w:ascii="Arial" w:hAnsi="Arial" w:cs="Arial"/>
          <w:sz w:val="24"/>
          <w:szCs w:val="24"/>
        </w:rPr>
        <w:t xml:space="preserve"> οι υπόχρεες οντότητες</w:t>
      </w:r>
    </w:p>
    <w:p w14:paraId="05CCF861" w14:textId="22114495" w:rsidR="00244416" w:rsidRPr="00F60AD1" w:rsidRDefault="00244416" w:rsidP="00AC2B49">
      <w:pPr>
        <w:pStyle w:val="a3"/>
        <w:rPr>
          <w:rFonts w:ascii="Arial" w:hAnsi="Arial" w:cs="Arial"/>
          <w:sz w:val="24"/>
          <w:szCs w:val="24"/>
        </w:rPr>
      </w:pPr>
      <w:r w:rsidRPr="00F60AD1">
        <w:rPr>
          <w:rFonts w:ascii="Arial" w:hAnsi="Arial" w:cs="Arial"/>
          <w:sz w:val="24"/>
          <w:szCs w:val="24"/>
        </w:rPr>
        <w:t>Οι υπόχρεες οντότητες του άρθρου 1 των ΕΛΠ διαβιβάζουν ηλεκτρονικά στην Α.Α.Δ.Ε.:</w:t>
      </w:r>
    </w:p>
    <w:p w14:paraId="23616187" w14:textId="77777777" w:rsidR="00244416" w:rsidRPr="00F60AD1" w:rsidRDefault="00244416" w:rsidP="00AC2B49">
      <w:pPr>
        <w:pStyle w:val="a3"/>
        <w:rPr>
          <w:rFonts w:ascii="Arial" w:hAnsi="Arial" w:cs="Arial"/>
          <w:sz w:val="24"/>
          <w:szCs w:val="24"/>
        </w:rPr>
      </w:pPr>
      <w:r w:rsidRPr="00F60AD1">
        <w:rPr>
          <w:rFonts w:ascii="Arial" w:hAnsi="Arial" w:cs="Arial"/>
          <w:sz w:val="24"/>
          <w:szCs w:val="24"/>
        </w:rPr>
        <w:t>α) δεδομένα των λογιστικών στοιχείων που εκδίδουν για την τεκμηρίωση των συναλλαγών τους, σύμφωνα με τις διατάξεις των άρθρων 8, 10 και 12 των ΕΛΠ (τιμολόγια και στοιχεία λιανικής πώλησης),</w:t>
      </w:r>
    </w:p>
    <w:p w14:paraId="69E74C09" w14:textId="77777777" w:rsidR="00244416" w:rsidRPr="00F60AD1" w:rsidRDefault="00244416" w:rsidP="00AC2B49">
      <w:pPr>
        <w:pStyle w:val="a3"/>
        <w:rPr>
          <w:rFonts w:ascii="Arial" w:hAnsi="Arial" w:cs="Arial"/>
          <w:sz w:val="24"/>
          <w:szCs w:val="24"/>
        </w:rPr>
      </w:pPr>
      <w:r w:rsidRPr="00F60AD1">
        <w:rPr>
          <w:rFonts w:ascii="Arial" w:hAnsi="Arial" w:cs="Arial"/>
          <w:sz w:val="24"/>
          <w:szCs w:val="24"/>
        </w:rPr>
        <w:t>β) δεδομένα των λογιστικών στοιχείων που εκδίδουν κατ’ εφαρμογή ειδικών φορολογικών διατάξεων όπως απόδειξη είσπραξης φόρου διαμονής, καθώς και τα δεδομένα των παραστατικών που εκδίδονται για την τεκμηρίωση της είσπραξης/πληρωμής ενοικίου,</w:t>
      </w:r>
    </w:p>
    <w:p w14:paraId="695CE6DC" w14:textId="77777777" w:rsidR="00244416" w:rsidRPr="00F60AD1" w:rsidRDefault="00244416" w:rsidP="00AC2B49">
      <w:pPr>
        <w:pStyle w:val="a3"/>
        <w:rPr>
          <w:rFonts w:ascii="Arial" w:hAnsi="Arial" w:cs="Arial"/>
          <w:sz w:val="24"/>
          <w:szCs w:val="24"/>
        </w:rPr>
      </w:pPr>
      <w:r w:rsidRPr="00F60AD1">
        <w:rPr>
          <w:rFonts w:ascii="Arial" w:hAnsi="Arial" w:cs="Arial"/>
          <w:sz w:val="24"/>
          <w:szCs w:val="24"/>
        </w:rPr>
        <w:t>γ) τα δεδομένα των λογιστικών εγγραφών που διαμορφώνουν τη λογιστική και φορολογική βάση για την εξαγωγή του λογιστικού και φορολογικού αποτελέσματος κάθε φορολογικού έτους.</w:t>
      </w:r>
    </w:p>
    <w:p w14:paraId="2C116DD9" w14:textId="39B45B39" w:rsidR="00AC2B49" w:rsidRPr="00F60AD1" w:rsidRDefault="00244416" w:rsidP="00AC2B49">
      <w:pPr>
        <w:pStyle w:val="a3"/>
        <w:rPr>
          <w:rFonts w:ascii="Arial" w:hAnsi="Arial" w:cs="Arial"/>
          <w:sz w:val="24"/>
          <w:szCs w:val="24"/>
        </w:rPr>
      </w:pPr>
      <w:r w:rsidRPr="00F60AD1">
        <w:rPr>
          <w:rFonts w:ascii="Arial" w:hAnsi="Arial" w:cs="Arial"/>
          <w:sz w:val="24"/>
          <w:szCs w:val="24"/>
        </w:rPr>
        <w:t xml:space="preserve">Σχετική η απόφαση Α. 1138/2020, Άρθρο 2. </w:t>
      </w:r>
    </w:p>
    <w:p w14:paraId="3E0AA6F8" w14:textId="5B1080E0" w:rsidR="00244416" w:rsidRPr="00F60AD1" w:rsidRDefault="00244416" w:rsidP="001F19E5">
      <w:pPr>
        <w:jc w:val="both"/>
        <w:rPr>
          <w:rFonts w:ascii="Arial" w:hAnsi="Arial" w:cs="Arial"/>
          <w:color w:val="000000"/>
          <w:sz w:val="24"/>
          <w:szCs w:val="24"/>
          <w:lang w:val="el-GR"/>
        </w:rPr>
      </w:pPr>
    </w:p>
    <w:p w14:paraId="33AFF533" w14:textId="77777777" w:rsidR="00244416" w:rsidRPr="00F60AD1" w:rsidRDefault="00244416" w:rsidP="00AC2B49">
      <w:pPr>
        <w:pStyle w:val="a3"/>
        <w:rPr>
          <w:rFonts w:ascii="Arial" w:hAnsi="Arial" w:cs="Arial"/>
          <w:b/>
          <w:bCs/>
          <w:sz w:val="24"/>
          <w:szCs w:val="24"/>
        </w:rPr>
      </w:pPr>
      <w:r w:rsidRPr="00F60AD1">
        <w:rPr>
          <w:rFonts w:ascii="Arial" w:hAnsi="Arial" w:cs="Arial"/>
          <w:b/>
          <w:bCs/>
          <w:sz w:val="24"/>
          <w:szCs w:val="24"/>
        </w:rPr>
        <w:t>Αναλυτικότερα, στα Ηλεκτρονικά Βιβλία της ΑΑΔΕ:</w:t>
      </w:r>
    </w:p>
    <w:p w14:paraId="005E776E" w14:textId="77777777" w:rsidR="00244416" w:rsidRPr="00F60AD1" w:rsidRDefault="00244416" w:rsidP="00AC2B49">
      <w:pPr>
        <w:pStyle w:val="a3"/>
        <w:rPr>
          <w:rFonts w:ascii="Arial" w:hAnsi="Arial" w:cs="Arial"/>
          <w:sz w:val="24"/>
          <w:szCs w:val="24"/>
        </w:rPr>
      </w:pPr>
      <w:r w:rsidRPr="00F60AD1">
        <w:rPr>
          <w:rFonts w:ascii="Arial" w:hAnsi="Arial" w:cs="Arial"/>
          <w:b/>
          <w:bCs/>
          <w:sz w:val="24"/>
          <w:szCs w:val="24"/>
        </w:rPr>
        <w:t xml:space="preserve">1. Διαβιβάζεται και καταχωρείται η Σύνοψη των Παραστατικών </w:t>
      </w:r>
      <w:r w:rsidRPr="00F60AD1">
        <w:rPr>
          <w:rFonts w:ascii="Arial" w:hAnsi="Arial" w:cs="Arial"/>
          <w:sz w:val="24"/>
          <w:szCs w:val="24"/>
        </w:rPr>
        <w:t>εσόδων / εξόδων των Επιχειρήσεων. Ως «Σύνοψη Παραστατικού» νοούνται  τα στοιχεία του υποχρεωτικού περιεχομένου του παραστατικού χωρίς την αναλυτική διάκριση των ειδών (αγαθών - υπηρεσιών).</w:t>
      </w:r>
    </w:p>
    <w:p w14:paraId="43185887" w14:textId="77777777" w:rsidR="00244416" w:rsidRPr="00F60AD1" w:rsidRDefault="00244416" w:rsidP="00AC2B49">
      <w:pPr>
        <w:pStyle w:val="a3"/>
        <w:rPr>
          <w:rFonts w:ascii="Arial" w:hAnsi="Arial" w:cs="Arial"/>
          <w:sz w:val="24"/>
          <w:szCs w:val="24"/>
        </w:rPr>
      </w:pPr>
      <w:r w:rsidRPr="00F60AD1">
        <w:rPr>
          <w:rFonts w:ascii="Arial" w:hAnsi="Arial" w:cs="Arial"/>
          <w:b/>
          <w:bCs/>
          <w:sz w:val="24"/>
          <w:szCs w:val="24"/>
        </w:rPr>
        <w:t>2. Γίνεται Χαρακτηρισμός των καταχωρημένων συναλλαγών.</w:t>
      </w:r>
      <w:r w:rsidRPr="00F60AD1">
        <w:rPr>
          <w:rFonts w:ascii="Arial" w:hAnsi="Arial" w:cs="Arial"/>
          <w:sz w:val="24"/>
          <w:szCs w:val="24"/>
        </w:rPr>
        <w:t xml:space="preserve"> Ως «Χαρακτηρισμός Συναλλαγών» νοείται η  υποχρέωση των οντοτήτων να </w:t>
      </w:r>
      <w:proofErr w:type="spellStart"/>
      <w:r w:rsidRPr="00F60AD1">
        <w:rPr>
          <w:rFonts w:ascii="Arial" w:hAnsi="Arial" w:cs="Arial"/>
          <w:sz w:val="24"/>
          <w:szCs w:val="24"/>
        </w:rPr>
        <w:t>λογιστικοποιούν</w:t>
      </w:r>
      <w:proofErr w:type="spellEnd"/>
      <w:r w:rsidRPr="00F60AD1">
        <w:rPr>
          <w:rFonts w:ascii="Arial" w:hAnsi="Arial" w:cs="Arial"/>
          <w:sz w:val="24"/>
          <w:szCs w:val="24"/>
        </w:rPr>
        <w:t xml:space="preserve"> τα δεδομένα τους για την εκπλήρωση των φορολογικών τους υποχρεώσεων καθώς και για την κάλυψη αναγκών της εσωτερικής τους οργάνωσης.</w:t>
      </w:r>
    </w:p>
    <w:p w14:paraId="18091B46" w14:textId="77777777" w:rsidR="00244416" w:rsidRPr="00F60AD1" w:rsidRDefault="00244416" w:rsidP="00AC2B49">
      <w:pPr>
        <w:pStyle w:val="a3"/>
        <w:rPr>
          <w:rFonts w:ascii="Arial" w:hAnsi="Arial" w:cs="Arial"/>
          <w:sz w:val="24"/>
          <w:szCs w:val="24"/>
        </w:rPr>
      </w:pPr>
      <w:r w:rsidRPr="00F60AD1">
        <w:rPr>
          <w:rFonts w:ascii="Arial" w:hAnsi="Arial" w:cs="Arial"/>
          <w:b/>
          <w:bCs/>
          <w:sz w:val="24"/>
          <w:szCs w:val="24"/>
        </w:rPr>
        <w:lastRenderedPageBreak/>
        <w:t>3. Καταχωρούνται οι Λογιστικές Εγγραφές Τακτοποίησης</w:t>
      </w:r>
      <w:r w:rsidRPr="00F60AD1">
        <w:rPr>
          <w:rFonts w:ascii="Arial" w:hAnsi="Arial" w:cs="Arial"/>
          <w:sz w:val="24"/>
          <w:szCs w:val="24"/>
        </w:rPr>
        <w:t xml:space="preserve"> για τον προσδιορισμό του λογιστικού και του φορολογικού αποτελέσματος κάθε έτους</w:t>
      </w:r>
    </w:p>
    <w:p w14:paraId="294AF411" w14:textId="7B529EF7" w:rsidR="00244416" w:rsidRPr="00F60AD1" w:rsidRDefault="00244416" w:rsidP="00AC2B49">
      <w:pPr>
        <w:jc w:val="both"/>
        <w:rPr>
          <w:rFonts w:ascii="Arial" w:hAnsi="Arial" w:cs="Arial"/>
          <w:sz w:val="24"/>
          <w:szCs w:val="24"/>
          <w:lang w:val="el-GR"/>
        </w:rPr>
      </w:pPr>
      <w:r w:rsidRPr="00F60AD1">
        <w:rPr>
          <w:rFonts w:ascii="Arial" w:hAnsi="Arial" w:cs="Arial"/>
          <w:sz w:val="24"/>
          <w:szCs w:val="24"/>
          <w:lang w:val="el-GR"/>
        </w:rPr>
        <w:t>Τα παραπάνω έχουν τυποποιηθεί (Τυποποιήσεις Δεδομένων Παραστατικών), ώστε να μπορούν να διαβιβάζονται ηλεκτρονικά από τις οντότητες και να καταχωρούνται ομοιόμορφα στην ΑΑΔΕ.</w:t>
      </w:r>
    </w:p>
    <w:p w14:paraId="2BA9666A" w14:textId="77777777" w:rsidR="00AC2B49" w:rsidRPr="00F60AD1" w:rsidRDefault="00AC2B49" w:rsidP="00AC2B49">
      <w:pPr>
        <w:jc w:val="both"/>
        <w:rPr>
          <w:rFonts w:ascii="Arial" w:hAnsi="Arial" w:cs="Arial"/>
          <w:sz w:val="24"/>
          <w:szCs w:val="24"/>
          <w:lang w:val="el-GR"/>
        </w:rPr>
      </w:pPr>
    </w:p>
    <w:p w14:paraId="09D3804A" w14:textId="04107442" w:rsidR="00244416" w:rsidRPr="00F60AD1" w:rsidRDefault="001F6250" w:rsidP="00AC2B49">
      <w:pPr>
        <w:jc w:val="both"/>
        <w:rPr>
          <w:rFonts w:ascii="Arial" w:hAnsi="Arial" w:cs="Arial"/>
          <w:b/>
          <w:bCs/>
          <w:sz w:val="24"/>
          <w:szCs w:val="24"/>
          <w:lang w:val="el-GR"/>
        </w:rPr>
      </w:pPr>
      <w:r w:rsidRPr="00F60AD1">
        <w:rPr>
          <w:rFonts w:ascii="Arial" w:hAnsi="Arial" w:cs="Arial"/>
          <w:b/>
          <w:bCs/>
          <w:sz w:val="24"/>
          <w:szCs w:val="24"/>
          <w:lang w:val="el-GR"/>
        </w:rPr>
        <w:t>5</w:t>
      </w:r>
      <w:r w:rsidR="00244416" w:rsidRPr="00F60AD1">
        <w:rPr>
          <w:rFonts w:ascii="Arial" w:hAnsi="Arial" w:cs="Arial"/>
          <w:b/>
          <w:bCs/>
          <w:sz w:val="24"/>
          <w:szCs w:val="24"/>
          <w:lang w:val="el-GR"/>
        </w:rPr>
        <w:t xml:space="preserve">. </w:t>
      </w:r>
      <w:r w:rsidR="00E43E87" w:rsidRPr="00F60AD1">
        <w:rPr>
          <w:rFonts w:ascii="Arial" w:hAnsi="Arial" w:cs="Arial"/>
          <w:b/>
          <w:bCs/>
          <w:sz w:val="24"/>
          <w:szCs w:val="24"/>
          <w:lang w:val="el-GR"/>
        </w:rPr>
        <w:t>Ηλεκτρονικά βιβλία ΑΑΔΕ – Επιχειρησιακή Ανάλυση Παραστατικών</w:t>
      </w:r>
      <w:r w:rsidR="003F6C86" w:rsidRPr="00F60AD1">
        <w:rPr>
          <w:rFonts w:ascii="Arial" w:hAnsi="Arial" w:cs="Arial"/>
          <w:b/>
          <w:bCs/>
          <w:sz w:val="24"/>
          <w:szCs w:val="24"/>
          <w:lang w:val="el-GR"/>
        </w:rPr>
        <w:t xml:space="preserve"> από ΑΑΔΕ</w:t>
      </w:r>
      <w:r w:rsidR="00E43E87" w:rsidRPr="00F60AD1">
        <w:rPr>
          <w:rFonts w:ascii="Arial" w:hAnsi="Arial" w:cs="Arial"/>
          <w:b/>
          <w:bCs/>
          <w:sz w:val="24"/>
          <w:szCs w:val="24"/>
          <w:lang w:val="el-GR"/>
        </w:rPr>
        <w:t xml:space="preserve"> </w:t>
      </w:r>
    </w:p>
    <w:p w14:paraId="75CE220C" w14:textId="626B3748" w:rsidR="00E43E87" w:rsidRPr="00F60AD1" w:rsidRDefault="00E43E87" w:rsidP="00AC2B49">
      <w:pPr>
        <w:jc w:val="both"/>
        <w:rPr>
          <w:rFonts w:ascii="Arial" w:hAnsi="Arial" w:cs="Arial"/>
          <w:sz w:val="24"/>
          <w:szCs w:val="24"/>
          <w:lang w:val="el-GR"/>
        </w:rPr>
      </w:pPr>
      <w:r w:rsidRPr="00F60AD1">
        <w:rPr>
          <w:rFonts w:ascii="Arial" w:hAnsi="Arial" w:cs="Arial"/>
          <w:sz w:val="24"/>
          <w:szCs w:val="24"/>
          <w:lang w:val="el-GR"/>
        </w:rPr>
        <w:t>Η ΑΑΔΕ έχει συντάξει και αναρτήσει μία επιχειρησιακή ανάλυση για τα παραστατικά, αλλά και τον τρόπο που καταχωρούνται και πως αντικρίζονται τιμολόγια και εν γένει στοιχεία μεταξύ αντισυμβαλλομένων.</w:t>
      </w:r>
    </w:p>
    <w:p w14:paraId="4634ACC8" w14:textId="1ED36A70" w:rsidR="00EB7FF6" w:rsidRPr="00F60AD1" w:rsidRDefault="00EB7FF6" w:rsidP="00AC2B49">
      <w:pPr>
        <w:jc w:val="both"/>
        <w:rPr>
          <w:rFonts w:ascii="Arial" w:hAnsi="Arial" w:cs="Arial"/>
          <w:b/>
          <w:bCs/>
          <w:sz w:val="24"/>
          <w:szCs w:val="24"/>
          <w:lang w:val="el-GR"/>
        </w:rPr>
      </w:pPr>
      <w:r w:rsidRPr="00F60AD1">
        <w:rPr>
          <w:rFonts w:ascii="Arial" w:hAnsi="Arial" w:cs="Arial"/>
          <w:b/>
          <w:bCs/>
          <w:sz w:val="24"/>
          <w:szCs w:val="24"/>
          <w:lang w:val="el-GR"/>
        </w:rPr>
        <w:t>Έχει αναρτήσει ακόμα συχνές ερωτήσεις με απαντήσεις σε τεχνικά, σε επιχειρησιακά θέματα, εγχειρίδιο χρήσης και γενικά όλα τα  θέματα που τίθενται περί των ηλεκτρονικών βιβλίων</w:t>
      </w:r>
    </w:p>
    <w:p w14:paraId="380659AD" w14:textId="71627236" w:rsidR="00EB7FF6" w:rsidRPr="00F60AD1" w:rsidRDefault="00EB7FF6" w:rsidP="00AC2B49">
      <w:pPr>
        <w:jc w:val="both"/>
        <w:rPr>
          <w:rFonts w:ascii="Arial" w:hAnsi="Arial" w:cs="Arial"/>
          <w:sz w:val="24"/>
          <w:szCs w:val="24"/>
          <w:lang w:val="el-GR"/>
        </w:rPr>
      </w:pPr>
      <w:r w:rsidRPr="00F60AD1">
        <w:rPr>
          <w:rFonts w:ascii="Arial" w:hAnsi="Arial" w:cs="Arial"/>
          <w:b/>
          <w:bCs/>
          <w:sz w:val="24"/>
          <w:szCs w:val="24"/>
          <w:u w:val="single"/>
          <w:lang w:val="el-GR"/>
        </w:rPr>
        <w:t>Όλα αυτά βρίσκονται στην ηλεκτρονική διεύθυνση</w:t>
      </w:r>
      <w:r w:rsidRPr="00F60AD1">
        <w:rPr>
          <w:rFonts w:ascii="Arial" w:hAnsi="Arial" w:cs="Arial"/>
          <w:sz w:val="24"/>
          <w:szCs w:val="24"/>
          <w:lang w:val="el-GR"/>
        </w:rPr>
        <w:t xml:space="preserve"> </w:t>
      </w:r>
      <w:hyperlink r:id="rId8" w:history="1">
        <w:r w:rsidRPr="00F60AD1">
          <w:rPr>
            <w:rStyle w:val="-"/>
            <w:rFonts w:ascii="Arial" w:hAnsi="Arial" w:cs="Arial"/>
            <w:sz w:val="24"/>
            <w:szCs w:val="24"/>
            <w:lang w:val="el-GR"/>
          </w:rPr>
          <w:t>https://www.aade.gr/mydata</w:t>
        </w:r>
      </w:hyperlink>
    </w:p>
    <w:p w14:paraId="2FF60B7B" w14:textId="0D23420E" w:rsidR="003F6C86" w:rsidRPr="00F60AD1" w:rsidRDefault="001F19E5" w:rsidP="001F19E5">
      <w:pPr>
        <w:rPr>
          <w:rFonts w:ascii="Arial" w:hAnsi="Arial" w:cs="Arial"/>
          <w:sz w:val="24"/>
          <w:szCs w:val="24"/>
          <w:lang w:val="el-GR"/>
        </w:rPr>
      </w:pPr>
      <w:r w:rsidRPr="00F60AD1">
        <w:rPr>
          <w:rFonts w:ascii="Arial" w:hAnsi="Arial" w:cs="Arial"/>
          <w:sz w:val="24"/>
          <w:szCs w:val="24"/>
          <w:lang w:val="el-GR"/>
        </w:rPr>
        <w:br w:type="page"/>
      </w:r>
    </w:p>
    <w:p w14:paraId="45D8C5AD" w14:textId="77777777" w:rsidR="003F6C86" w:rsidRPr="00F60AD1" w:rsidRDefault="003F6C86" w:rsidP="00AC2B49">
      <w:pPr>
        <w:jc w:val="both"/>
        <w:rPr>
          <w:rFonts w:ascii="Arial" w:hAnsi="Arial" w:cs="Arial"/>
          <w:sz w:val="24"/>
          <w:szCs w:val="24"/>
          <w:lang w:val="el-GR"/>
        </w:rPr>
      </w:pPr>
    </w:p>
    <w:p w14:paraId="04793D8D" w14:textId="30085562" w:rsidR="00346EB8" w:rsidRPr="00F60AD1" w:rsidRDefault="00CD4A81"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Γ</w:t>
      </w:r>
      <w:r w:rsidR="00346EB8" w:rsidRPr="00F60AD1">
        <w:rPr>
          <w:rFonts w:ascii="Arial" w:hAnsi="Arial" w:cs="Arial"/>
          <w:b/>
          <w:bCs/>
          <w:sz w:val="24"/>
          <w:szCs w:val="24"/>
          <w:u w:val="single"/>
          <w:lang w:val="el-GR"/>
        </w:rPr>
        <w:t xml:space="preserve">. </w:t>
      </w:r>
      <w:r w:rsidR="00AC2B49" w:rsidRPr="00F60AD1">
        <w:rPr>
          <w:rFonts w:ascii="Arial" w:hAnsi="Arial" w:cs="Arial"/>
          <w:b/>
          <w:bCs/>
          <w:sz w:val="24"/>
          <w:szCs w:val="24"/>
          <w:u w:val="single"/>
          <w:lang w:val="el-GR"/>
        </w:rPr>
        <w:t xml:space="preserve"> ΕΚΤΕΛΩΝΙΣΤΕΣ</w:t>
      </w:r>
      <w:r w:rsidRPr="00F60AD1">
        <w:rPr>
          <w:rFonts w:ascii="Arial" w:hAnsi="Arial" w:cs="Arial"/>
          <w:b/>
          <w:bCs/>
          <w:sz w:val="24"/>
          <w:szCs w:val="24"/>
          <w:u w:val="single"/>
          <w:lang w:val="el-GR"/>
        </w:rPr>
        <w:t xml:space="preserve"> </w:t>
      </w:r>
      <w:r w:rsidR="00F60AD1">
        <w:rPr>
          <w:rFonts w:ascii="Arial" w:hAnsi="Arial" w:cs="Arial"/>
          <w:b/>
          <w:bCs/>
          <w:sz w:val="24"/>
          <w:szCs w:val="24"/>
          <w:u w:val="single"/>
          <w:lang w:val="el-GR"/>
        </w:rPr>
        <w:t xml:space="preserve">και </w:t>
      </w:r>
      <w:proofErr w:type="spellStart"/>
      <w:r w:rsidRPr="00F60AD1">
        <w:rPr>
          <w:rFonts w:ascii="Arial" w:hAnsi="Arial" w:cs="Arial"/>
          <w:b/>
          <w:bCs/>
          <w:sz w:val="24"/>
          <w:szCs w:val="24"/>
          <w:u w:val="single"/>
        </w:rPr>
        <w:t>MyDATA</w:t>
      </w:r>
      <w:proofErr w:type="spellEnd"/>
    </w:p>
    <w:p w14:paraId="02824E66" w14:textId="03A4C026" w:rsidR="004C506F" w:rsidRDefault="005C109C" w:rsidP="00AC2B49">
      <w:pPr>
        <w:jc w:val="both"/>
        <w:rPr>
          <w:rFonts w:ascii="Arial" w:hAnsi="Arial" w:cs="Arial"/>
          <w:b/>
          <w:bCs/>
          <w:sz w:val="24"/>
          <w:szCs w:val="24"/>
          <w:lang w:val="el-GR"/>
        </w:rPr>
      </w:pPr>
      <w:r w:rsidRPr="00F60AD1">
        <w:rPr>
          <w:rFonts w:ascii="Arial" w:hAnsi="Arial" w:cs="Arial"/>
          <w:b/>
          <w:bCs/>
          <w:sz w:val="24"/>
          <w:szCs w:val="24"/>
          <w:lang w:val="el-GR"/>
        </w:rPr>
        <w:t xml:space="preserve">1. </w:t>
      </w:r>
      <w:r w:rsidR="004F52D4" w:rsidRPr="00F60AD1">
        <w:rPr>
          <w:rFonts w:ascii="Arial" w:hAnsi="Arial" w:cs="Arial"/>
          <w:b/>
          <w:bCs/>
          <w:sz w:val="24"/>
          <w:szCs w:val="24"/>
          <w:lang w:val="el-GR"/>
        </w:rPr>
        <w:t>Βασικό στοιχείο για τον τρόπο υποβολής των τιμολογίων των εκτελωνιστών</w:t>
      </w:r>
      <w:r w:rsidR="007A3CA8" w:rsidRPr="00F60AD1">
        <w:rPr>
          <w:rFonts w:ascii="Arial" w:hAnsi="Arial" w:cs="Arial"/>
          <w:b/>
          <w:bCs/>
          <w:sz w:val="24"/>
          <w:szCs w:val="24"/>
          <w:lang w:val="el-GR"/>
        </w:rPr>
        <w:t xml:space="preserve"> στο </w:t>
      </w:r>
      <w:proofErr w:type="spellStart"/>
      <w:r w:rsidR="007A3CA8" w:rsidRPr="00F60AD1">
        <w:rPr>
          <w:rFonts w:ascii="Arial" w:hAnsi="Arial" w:cs="Arial"/>
          <w:b/>
          <w:bCs/>
          <w:sz w:val="24"/>
          <w:szCs w:val="24"/>
        </w:rPr>
        <w:t>MyDATA</w:t>
      </w:r>
      <w:proofErr w:type="spellEnd"/>
      <w:r w:rsidR="004F52D4" w:rsidRPr="00F60AD1">
        <w:rPr>
          <w:rFonts w:ascii="Arial" w:hAnsi="Arial" w:cs="Arial"/>
          <w:b/>
          <w:bCs/>
          <w:sz w:val="24"/>
          <w:szCs w:val="24"/>
          <w:lang w:val="el-GR"/>
        </w:rPr>
        <w:t xml:space="preserve"> είναι ο τρόπος έκδοσης των στοιχείων</w:t>
      </w:r>
      <w:r w:rsidR="008C5FE3" w:rsidRPr="00F60AD1">
        <w:rPr>
          <w:rFonts w:ascii="Arial" w:hAnsi="Arial" w:cs="Arial"/>
          <w:b/>
          <w:bCs/>
          <w:sz w:val="24"/>
          <w:szCs w:val="24"/>
          <w:lang w:val="el-GR"/>
        </w:rPr>
        <w:t>.</w:t>
      </w:r>
    </w:p>
    <w:p w14:paraId="626C358A" w14:textId="77777777" w:rsidR="009E0091" w:rsidRPr="00F60AD1" w:rsidRDefault="009E0091" w:rsidP="00AC2B49">
      <w:pPr>
        <w:jc w:val="both"/>
        <w:rPr>
          <w:rFonts w:ascii="Arial" w:hAnsi="Arial" w:cs="Arial"/>
          <w:b/>
          <w:bCs/>
          <w:sz w:val="24"/>
          <w:szCs w:val="24"/>
          <w:lang w:val="el-GR"/>
        </w:rPr>
      </w:pPr>
    </w:p>
    <w:p w14:paraId="7117ECA1" w14:textId="6C4ED0C3" w:rsidR="004C506F" w:rsidRDefault="008C5FE3" w:rsidP="00AC2B49">
      <w:pPr>
        <w:jc w:val="both"/>
        <w:rPr>
          <w:rFonts w:ascii="Arial" w:hAnsi="Arial" w:cs="Arial"/>
          <w:b/>
          <w:bCs/>
          <w:sz w:val="24"/>
          <w:szCs w:val="24"/>
          <w:lang w:val="el-GR"/>
        </w:rPr>
      </w:pPr>
      <w:r w:rsidRPr="00F60AD1">
        <w:rPr>
          <w:rFonts w:ascii="Arial" w:hAnsi="Arial" w:cs="Arial"/>
          <w:b/>
          <w:bCs/>
          <w:sz w:val="24"/>
          <w:szCs w:val="24"/>
          <w:lang w:val="el-GR"/>
        </w:rPr>
        <w:t>Οι εκτελωνιστές στην πράξη εκδίδουν τα στοιχεί</w:t>
      </w:r>
      <w:r w:rsidR="00FD5DB9" w:rsidRPr="00F60AD1">
        <w:rPr>
          <w:rFonts w:ascii="Arial" w:hAnsi="Arial" w:cs="Arial"/>
          <w:b/>
          <w:bCs/>
          <w:sz w:val="24"/>
          <w:szCs w:val="24"/>
          <w:lang w:val="el-GR"/>
        </w:rPr>
        <w:t>α</w:t>
      </w:r>
      <w:r w:rsidRPr="00F60AD1">
        <w:rPr>
          <w:rFonts w:ascii="Arial" w:hAnsi="Arial" w:cs="Arial"/>
          <w:b/>
          <w:bCs/>
          <w:sz w:val="24"/>
          <w:szCs w:val="24"/>
          <w:lang w:val="el-GR"/>
        </w:rPr>
        <w:t xml:space="preserve"> με δύο τρόπους</w:t>
      </w:r>
      <w:r w:rsidR="007A3CA8" w:rsidRPr="00F60AD1">
        <w:rPr>
          <w:rFonts w:ascii="Arial" w:hAnsi="Arial" w:cs="Arial"/>
          <w:b/>
          <w:bCs/>
          <w:sz w:val="24"/>
          <w:szCs w:val="24"/>
          <w:lang w:val="el-GR"/>
        </w:rPr>
        <w:t>:</w:t>
      </w:r>
    </w:p>
    <w:p w14:paraId="26ABBCAE" w14:textId="77777777" w:rsidR="009E0091" w:rsidRPr="00F60AD1" w:rsidRDefault="009E0091" w:rsidP="00AC2B49">
      <w:pPr>
        <w:jc w:val="both"/>
        <w:rPr>
          <w:rFonts w:ascii="Arial" w:hAnsi="Arial" w:cs="Arial"/>
          <w:b/>
          <w:bCs/>
          <w:sz w:val="24"/>
          <w:szCs w:val="24"/>
          <w:lang w:val="el-GR"/>
        </w:rPr>
      </w:pPr>
    </w:p>
    <w:p w14:paraId="0DDACCEC" w14:textId="47A6634F" w:rsidR="00FD5DB9" w:rsidRPr="00F60AD1" w:rsidRDefault="00FD5DB9"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ΠΡΩΤΟΣ ΤΡΟΠΟΣ</w:t>
      </w:r>
    </w:p>
    <w:p w14:paraId="3D19D3DD" w14:textId="77777777" w:rsidR="00AC2B49" w:rsidRPr="00F60AD1" w:rsidRDefault="00FD5DB9" w:rsidP="00AC2B49">
      <w:pPr>
        <w:jc w:val="both"/>
        <w:rPr>
          <w:rFonts w:ascii="Arial" w:hAnsi="Arial" w:cs="Arial"/>
          <w:b/>
          <w:bCs/>
          <w:sz w:val="24"/>
          <w:szCs w:val="24"/>
          <w:lang w:val="el-GR"/>
        </w:rPr>
      </w:pPr>
      <w:r w:rsidRPr="00F60AD1">
        <w:rPr>
          <w:rFonts w:ascii="Arial" w:hAnsi="Arial" w:cs="Arial"/>
          <w:b/>
          <w:bCs/>
          <w:sz w:val="24"/>
          <w:szCs w:val="24"/>
          <w:lang w:val="el-GR"/>
        </w:rPr>
        <w:t>ΕΝΑ ΕΝΙΑΙΟ ΣΤΟΙΧΕΙΟ ΜΕ ΤΙΤΛΟ:</w:t>
      </w:r>
    </w:p>
    <w:p w14:paraId="116D3C65" w14:textId="724FBADB" w:rsidR="00FD5DB9" w:rsidRPr="00F60AD1" w:rsidRDefault="00FD5DB9" w:rsidP="00AC2B49">
      <w:pPr>
        <w:jc w:val="both"/>
        <w:rPr>
          <w:rFonts w:ascii="Arial" w:hAnsi="Arial" w:cs="Arial"/>
          <w:sz w:val="24"/>
          <w:szCs w:val="24"/>
          <w:lang w:val="el-GR"/>
        </w:rPr>
      </w:pPr>
      <w:r w:rsidRPr="00F60AD1">
        <w:rPr>
          <w:rFonts w:ascii="Arial" w:hAnsi="Arial" w:cs="Arial"/>
          <w:b/>
          <w:bCs/>
          <w:sz w:val="24"/>
          <w:szCs w:val="24"/>
          <w:lang w:val="el-GR"/>
        </w:rPr>
        <w:t xml:space="preserve"> </w:t>
      </w:r>
      <w:bookmarkStart w:id="1" w:name="_Hlk65828791"/>
      <w:r w:rsidRPr="00F60AD1">
        <w:rPr>
          <w:rFonts w:ascii="Arial" w:hAnsi="Arial" w:cs="Arial"/>
          <w:sz w:val="24"/>
          <w:szCs w:val="24"/>
          <w:lang w:val="el-GR"/>
        </w:rPr>
        <w:t xml:space="preserve">«ΤΙΜΟΛΟΓΙΟ ΠΑΡΟΧΗΣ ΥΠΗΡΕΣΙΩΝ </w:t>
      </w:r>
      <w:bookmarkEnd w:id="1"/>
      <w:r w:rsidRPr="00F60AD1">
        <w:rPr>
          <w:rFonts w:ascii="Arial" w:hAnsi="Arial" w:cs="Arial"/>
          <w:sz w:val="24"/>
          <w:szCs w:val="24"/>
          <w:lang w:val="el-GR"/>
        </w:rPr>
        <w:t>και ΕΚΚΑΘΑΡΙΣΗ ΠΛΗΡΩΜΩΝ ΓΙΑ ΛΟΓΑΡΙΑΣΜΟ ΚΑΙ ΚΑΤ΄ΕΝΤΟΛΗ ΤΟΥ ΠΕΛΑΤΗ»</w:t>
      </w:r>
      <w:r w:rsidR="004F5570" w:rsidRPr="00F60AD1">
        <w:rPr>
          <w:rFonts w:ascii="Arial" w:hAnsi="Arial" w:cs="Arial"/>
          <w:sz w:val="24"/>
          <w:szCs w:val="24"/>
          <w:lang w:val="el-GR"/>
        </w:rPr>
        <w:t xml:space="preserve"> με όλες τις πληρωμές που έγιναν κατά εντολή των πελατών, καθώς και με την αμοιβή του εκτελωνιστή και το ΦΠΑ που αναλογεί σε αυτήν,</w:t>
      </w:r>
    </w:p>
    <w:p w14:paraId="26B2B919" w14:textId="2365CE83" w:rsidR="00FD5DB9" w:rsidRPr="00F60AD1" w:rsidRDefault="004F5570" w:rsidP="00AC2B49">
      <w:pPr>
        <w:jc w:val="both"/>
        <w:rPr>
          <w:rFonts w:ascii="Arial" w:hAnsi="Arial" w:cs="Arial"/>
          <w:sz w:val="24"/>
          <w:szCs w:val="24"/>
          <w:lang w:val="el-GR"/>
        </w:rPr>
      </w:pPr>
      <w:r w:rsidRPr="00F60AD1">
        <w:rPr>
          <w:rFonts w:ascii="Arial" w:hAnsi="Arial" w:cs="Arial"/>
          <w:sz w:val="24"/>
          <w:szCs w:val="24"/>
          <w:lang w:val="el-GR"/>
        </w:rPr>
        <w:t>κ</w:t>
      </w:r>
      <w:r w:rsidR="004C506F" w:rsidRPr="00F60AD1">
        <w:rPr>
          <w:rFonts w:ascii="Arial" w:hAnsi="Arial" w:cs="Arial"/>
          <w:sz w:val="24"/>
          <w:szCs w:val="24"/>
          <w:lang w:val="el-GR"/>
        </w:rPr>
        <w:t>αι μ</w:t>
      </w:r>
      <w:r w:rsidR="00FD5DB9" w:rsidRPr="00F60AD1">
        <w:rPr>
          <w:rFonts w:ascii="Arial" w:hAnsi="Arial" w:cs="Arial"/>
          <w:sz w:val="24"/>
          <w:szCs w:val="24"/>
          <w:lang w:val="el-GR"/>
        </w:rPr>
        <w:t xml:space="preserve">ε συνημμένο </w:t>
      </w:r>
      <w:r w:rsidR="004C506F" w:rsidRPr="00F60AD1">
        <w:rPr>
          <w:rFonts w:ascii="Arial" w:hAnsi="Arial" w:cs="Arial"/>
          <w:sz w:val="24"/>
          <w:szCs w:val="24"/>
          <w:lang w:val="el-GR"/>
        </w:rPr>
        <w:t xml:space="preserve">το </w:t>
      </w:r>
      <w:r w:rsidRPr="00F60AD1">
        <w:rPr>
          <w:rFonts w:ascii="Arial" w:hAnsi="Arial" w:cs="Arial"/>
          <w:sz w:val="24"/>
          <w:szCs w:val="24"/>
          <w:lang w:val="el-GR"/>
        </w:rPr>
        <w:t>έγγραφο</w:t>
      </w:r>
      <w:r w:rsidR="00FD5DB9" w:rsidRPr="00F60AD1">
        <w:rPr>
          <w:rFonts w:ascii="Arial" w:hAnsi="Arial" w:cs="Arial"/>
          <w:sz w:val="24"/>
          <w:szCs w:val="24"/>
          <w:lang w:val="el-GR"/>
        </w:rPr>
        <w:t>:</w:t>
      </w:r>
    </w:p>
    <w:p w14:paraId="3173B5B8" w14:textId="77777777" w:rsidR="00FD5DB9" w:rsidRPr="00F60AD1" w:rsidRDefault="00FD5DB9" w:rsidP="00AC2B49">
      <w:pPr>
        <w:jc w:val="center"/>
        <w:rPr>
          <w:rFonts w:ascii="Arial" w:hAnsi="Arial" w:cs="Arial"/>
          <w:sz w:val="24"/>
          <w:szCs w:val="24"/>
          <w:lang w:val="el-GR"/>
        </w:rPr>
      </w:pPr>
      <w:r w:rsidRPr="00F60AD1">
        <w:rPr>
          <w:rFonts w:ascii="Arial" w:hAnsi="Arial" w:cs="Arial"/>
          <w:sz w:val="24"/>
          <w:szCs w:val="24"/>
          <w:lang w:val="el-GR"/>
        </w:rPr>
        <w:t>ΔΑΠΑΝΕΣ ΕΚΤΕΛΩΝΙΣΜΩΝ ΓΙΑ ΛΟΓΑΡΙΑΣΜΟ ΤΟΥ ΠΕΛΑΤΗ ΑΝΕΥ ΔΙΚΑΙΟΛΟΓΗΤΙΚΩΝ</w:t>
      </w:r>
    </w:p>
    <w:p w14:paraId="2CB1B2B9" w14:textId="13B048BD" w:rsidR="004C506F" w:rsidRPr="00F60AD1" w:rsidRDefault="00FD5DB9" w:rsidP="00AC2B49">
      <w:pPr>
        <w:jc w:val="center"/>
        <w:rPr>
          <w:rFonts w:ascii="Arial" w:hAnsi="Arial" w:cs="Arial"/>
          <w:sz w:val="24"/>
          <w:szCs w:val="24"/>
          <w:lang w:val="el-GR"/>
        </w:rPr>
      </w:pPr>
      <w:r w:rsidRPr="00F60AD1">
        <w:rPr>
          <w:rFonts w:ascii="Arial" w:hAnsi="Arial" w:cs="Arial"/>
          <w:sz w:val="24"/>
          <w:szCs w:val="24"/>
          <w:lang w:val="el-GR"/>
        </w:rPr>
        <w:t xml:space="preserve">(Σύμφωνα με αποφάσεις </w:t>
      </w:r>
      <w:proofErr w:type="spellStart"/>
      <w:r w:rsidRPr="00F60AD1">
        <w:rPr>
          <w:rFonts w:ascii="Arial" w:hAnsi="Arial" w:cs="Arial"/>
          <w:sz w:val="24"/>
          <w:szCs w:val="24"/>
          <w:lang w:val="el-GR"/>
        </w:rPr>
        <w:t>Εγκ</w:t>
      </w:r>
      <w:proofErr w:type="spellEnd"/>
      <w:r w:rsidRPr="00F60AD1">
        <w:rPr>
          <w:rFonts w:ascii="Arial" w:hAnsi="Arial" w:cs="Arial"/>
          <w:sz w:val="24"/>
          <w:szCs w:val="24"/>
          <w:lang w:val="el-GR"/>
        </w:rPr>
        <w:t>. Π</w:t>
      </w:r>
      <w:r w:rsidRPr="00F60AD1">
        <w:rPr>
          <w:rFonts w:ascii="Arial" w:hAnsi="Arial" w:cs="Arial"/>
          <w:sz w:val="24"/>
          <w:szCs w:val="24"/>
        </w:rPr>
        <w:t>O</w:t>
      </w:r>
      <w:r w:rsidRPr="00F60AD1">
        <w:rPr>
          <w:rFonts w:ascii="Arial" w:hAnsi="Arial" w:cs="Arial"/>
          <w:sz w:val="24"/>
          <w:szCs w:val="24"/>
          <w:lang w:val="el-GR"/>
        </w:rPr>
        <w:t>Λ</w:t>
      </w:r>
      <w:r w:rsidR="004F5570" w:rsidRPr="00F60AD1">
        <w:rPr>
          <w:rFonts w:ascii="Arial" w:hAnsi="Arial" w:cs="Arial"/>
          <w:sz w:val="24"/>
          <w:szCs w:val="24"/>
          <w:lang w:val="el-GR"/>
        </w:rPr>
        <w:t>.</w:t>
      </w:r>
      <w:r w:rsidRPr="00F60AD1">
        <w:rPr>
          <w:rFonts w:ascii="Arial" w:hAnsi="Arial" w:cs="Arial"/>
          <w:sz w:val="24"/>
          <w:szCs w:val="24"/>
          <w:lang w:val="el-GR"/>
        </w:rPr>
        <w:t xml:space="preserve"> 141/24-7-1979 και ΠΟΛ.1078/2014 )</w:t>
      </w:r>
    </w:p>
    <w:p w14:paraId="2BFD8C56" w14:textId="77777777" w:rsidR="004C506F" w:rsidRPr="00F60AD1" w:rsidRDefault="004C506F" w:rsidP="00AC2B49">
      <w:pPr>
        <w:jc w:val="both"/>
        <w:rPr>
          <w:rFonts w:ascii="Arial" w:hAnsi="Arial" w:cs="Arial"/>
          <w:sz w:val="24"/>
          <w:szCs w:val="24"/>
          <w:lang w:val="el-GR"/>
        </w:rPr>
      </w:pPr>
    </w:p>
    <w:p w14:paraId="7AD87683" w14:textId="558D1B10" w:rsidR="004C506F" w:rsidRPr="00F60AD1" w:rsidRDefault="004C506F"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 ΔΕΥΤΕΡΟΣ ΤΡΟΠΟΣ</w:t>
      </w:r>
    </w:p>
    <w:p w14:paraId="0B344CC5" w14:textId="77777777" w:rsidR="004C506F" w:rsidRPr="00F60AD1" w:rsidRDefault="004C506F" w:rsidP="00AC2B49">
      <w:pPr>
        <w:jc w:val="both"/>
        <w:rPr>
          <w:rFonts w:ascii="Arial" w:hAnsi="Arial" w:cs="Arial"/>
          <w:b/>
          <w:bCs/>
          <w:sz w:val="24"/>
          <w:szCs w:val="24"/>
          <w:lang w:val="el-GR"/>
        </w:rPr>
      </w:pPr>
      <w:r w:rsidRPr="00F60AD1">
        <w:rPr>
          <w:rFonts w:ascii="Arial" w:hAnsi="Arial" w:cs="Arial"/>
          <w:b/>
          <w:bCs/>
          <w:sz w:val="24"/>
          <w:szCs w:val="24"/>
          <w:lang w:val="el-GR"/>
        </w:rPr>
        <w:t>ΔΙΑΚΡΙΤΟ ΤΙΜΟΛΟΓΙΟ από την ΕΚΚΑΘΑΡΙΣΗ.</w:t>
      </w:r>
    </w:p>
    <w:p w14:paraId="31EDE0E4" w14:textId="371AE2F6" w:rsidR="004C506F" w:rsidRPr="00F60AD1" w:rsidRDefault="004C506F" w:rsidP="00AC2B49">
      <w:pPr>
        <w:jc w:val="both"/>
        <w:rPr>
          <w:rFonts w:ascii="Arial" w:hAnsi="Arial" w:cs="Arial"/>
          <w:b/>
          <w:bCs/>
          <w:sz w:val="24"/>
          <w:szCs w:val="24"/>
          <w:lang w:val="el-GR"/>
        </w:rPr>
      </w:pPr>
      <w:r w:rsidRPr="00F60AD1">
        <w:rPr>
          <w:rFonts w:ascii="Arial" w:hAnsi="Arial" w:cs="Arial"/>
          <w:b/>
          <w:bCs/>
          <w:sz w:val="24"/>
          <w:szCs w:val="24"/>
          <w:lang w:val="el-GR"/>
        </w:rPr>
        <w:t xml:space="preserve"> ΤΙΤΛΟΙ:</w:t>
      </w:r>
    </w:p>
    <w:p w14:paraId="0DD95DA1" w14:textId="286451F5" w:rsidR="004C506F" w:rsidRPr="00F60AD1" w:rsidRDefault="004C506F" w:rsidP="00AC2B49">
      <w:pPr>
        <w:jc w:val="both"/>
        <w:rPr>
          <w:rFonts w:ascii="Arial" w:hAnsi="Arial" w:cs="Arial"/>
          <w:sz w:val="24"/>
          <w:szCs w:val="24"/>
          <w:lang w:val="el-GR"/>
        </w:rPr>
      </w:pPr>
      <w:r w:rsidRPr="00F60AD1">
        <w:rPr>
          <w:rFonts w:ascii="Arial" w:hAnsi="Arial" w:cs="Arial"/>
          <w:b/>
          <w:bCs/>
          <w:sz w:val="24"/>
          <w:szCs w:val="24"/>
          <w:lang w:val="el-GR"/>
        </w:rPr>
        <w:t>1.</w:t>
      </w:r>
      <w:r w:rsidRPr="00F60AD1">
        <w:rPr>
          <w:rFonts w:ascii="Arial" w:hAnsi="Arial" w:cs="Arial"/>
          <w:sz w:val="24"/>
          <w:szCs w:val="24"/>
          <w:lang w:val="el-GR"/>
        </w:rPr>
        <w:t xml:space="preserve"> «ΤΙΜΟΛΟΓΙΟ ΠΑΡΟΧΗΣ ΥΠΗΡΕΣΙΩΝ»</w:t>
      </w:r>
      <w:r w:rsidR="004F5570" w:rsidRPr="00F60AD1">
        <w:rPr>
          <w:rFonts w:ascii="Arial" w:hAnsi="Arial" w:cs="Arial"/>
          <w:sz w:val="24"/>
          <w:szCs w:val="24"/>
          <w:lang w:val="el-GR"/>
        </w:rPr>
        <w:t xml:space="preserve"> με την αμοιβή του εκτελωνιστή και το ΦΠΑ που αναλογεί σε αυτήν.</w:t>
      </w:r>
    </w:p>
    <w:p w14:paraId="66E991F3" w14:textId="0BB82E9D" w:rsidR="004C506F" w:rsidRPr="00F60AD1" w:rsidRDefault="004C506F" w:rsidP="00AC2B49">
      <w:pPr>
        <w:jc w:val="both"/>
        <w:rPr>
          <w:rFonts w:ascii="Arial" w:hAnsi="Arial" w:cs="Arial"/>
          <w:sz w:val="24"/>
          <w:szCs w:val="24"/>
          <w:lang w:val="el-GR"/>
        </w:rPr>
      </w:pPr>
      <w:r w:rsidRPr="00F60AD1">
        <w:rPr>
          <w:rFonts w:ascii="Arial" w:hAnsi="Arial" w:cs="Arial"/>
          <w:b/>
          <w:bCs/>
          <w:sz w:val="24"/>
          <w:szCs w:val="24"/>
          <w:lang w:val="el-GR"/>
        </w:rPr>
        <w:t>2.</w:t>
      </w:r>
      <w:r w:rsidRPr="00F60AD1">
        <w:rPr>
          <w:rFonts w:ascii="Arial" w:hAnsi="Arial" w:cs="Arial"/>
          <w:sz w:val="24"/>
          <w:szCs w:val="24"/>
          <w:lang w:val="el-GR"/>
        </w:rPr>
        <w:t xml:space="preserve"> «ΕΚΚΑΘΑΡΙΣΗ ΠΛΗΡΩΜΩΝ </w:t>
      </w:r>
      <w:bookmarkStart w:id="2" w:name="_Hlk74160983"/>
      <w:r w:rsidR="00582B69" w:rsidRPr="00F60AD1">
        <w:rPr>
          <w:rFonts w:ascii="Arial" w:hAnsi="Arial" w:cs="Arial"/>
          <w:sz w:val="24"/>
          <w:szCs w:val="24"/>
          <w:lang w:val="el-GR"/>
        </w:rPr>
        <w:t>(</w:t>
      </w:r>
      <w:proofErr w:type="spellStart"/>
      <w:r w:rsidR="00582B69" w:rsidRPr="00F60AD1">
        <w:rPr>
          <w:rFonts w:ascii="Arial" w:hAnsi="Arial" w:cs="Arial"/>
          <w:sz w:val="24"/>
          <w:szCs w:val="24"/>
          <w:lang w:val="el-GR"/>
        </w:rPr>
        <w:t>εξοδολόγιο</w:t>
      </w:r>
      <w:proofErr w:type="spellEnd"/>
      <w:r w:rsidR="00582B69" w:rsidRPr="00F60AD1">
        <w:rPr>
          <w:rFonts w:ascii="Arial" w:hAnsi="Arial" w:cs="Arial"/>
          <w:sz w:val="24"/>
          <w:szCs w:val="24"/>
          <w:lang w:val="el-GR"/>
        </w:rPr>
        <w:t xml:space="preserve">) </w:t>
      </w:r>
      <w:bookmarkEnd w:id="2"/>
      <w:r w:rsidRPr="00F60AD1">
        <w:rPr>
          <w:rFonts w:ascii="Arial" w:hAnsi="Arial" w:cs="Arial"/>
          <w:sz w:val="24"/>
          <w:szCs w:val="24"/>
          <w:lang w:val="el-GR"/>
        </w:rPr>
        <w:t>ΓΙΑ ΛΟΓΑΡΙΑΣΜΟ ΚΑΙ ΚΑΤ΄ΕΝΤΟΛΗ ΤΟΥ ΠΕΛΑΤΗ»</w:t>
      </w:r>
      <w:r w:rsidR="004F5570" w:rsidRPr="00F60AD1">
        <w:rPr>
          <w:rFonts w:ascii="Arial" w:hAnsi="Arial" w:cs="Arial"/>
          <w:sz w:val="24"/>
          <w:szCs w:val="24"/>
          <w:lang w:val="el-GR"/>
        </w:rPr>
        <w:t xml:space="preserve"> με όλες τις πληρωμές που έγιναν κατά εντολή των πελατών,</w:t>
      </w:r>
    </w:p>
    <w:p w14:paraId="2990F46A" w14:textId="07EDF808" w:rsidR="004C506F" w:rsidRPr="00F60AD1" w:rsidRDefault="004F5570" w:rsidP="00AC2B49">
      <w:pPr>
        <w:jc w:val="both"/>
        <w:rPr>
          <w:rFonts w:ascii="Arial" w:hAnsi="Arial" w:cs="Arial"/>
          <w:sz w:val="24"/>
          <w:szCs w:val="24"/>
          <w:lang w:val="el-GR"/>
        </w:rPr>
      </w:pPr>
      <w:r w:rsidRPr="00F60AD1">
        <w:rPr>
          <w:rFonts w:ascii="Arial" w:hAnsi="Arial" w:cs="Arial"/>
          <w:sz w:val="24"/>
          <w:szCs w:val="24"/>
          <w:lang w:val="el-GR"/>
        </w:rPr>
        <w:t>κ</w:t>
      </w:r>
      <w:r w:rsidR="004C506F" w:rsidRPr="00F60AD1">
        <w:rPr>
          <w:rFonts w:ascii="Arial" w:hAnsi="Arial" w:cs="Arial"/>
          <w:sz w:val="24"/>
          <w:szCs w:val="24"/>
          <w:lang w:val="el-GR"/>
        </w:rPr>
        <w:t xml:space="preserve">αι με συνημμένο </w:t>
      </w:r>
      <w:r w:rsidRPr="00F60AD1">
        <w:rPr>
          <w:rFonts w:ascii="Arial" w:hAnsi="Arial" w:cs="Arial"/>
          <w:sz w:val="24"/>
          <w:szCs w:val="24"/>
          <w:lang w:val="el-GR"/>
        </w:rPr>
        <w:t>έγγραφο</w:t>
      </w:r>
      <w:r w:rsidR="004C506F" w:rsidRPr="00F60AD1">
        <w:rPr>
          <w:rFonts w:ascii="Arial" w:hAnsi="Arial" w:cs="Arial"/>
          <w:sz w:val="24"/>
          <w:szCs w:val="24"/>
          <w:lang w:val="el-GR"/>
        </w:rPr>
        <w:t>:</w:t>
      </w:r>
    </w:p>
    <w:p w14:paraId="67DE4D8B" w14:textId="5651B845" w:rsidR="004C506F" w:rsidRPr="00F60AD1" w:rsidRDefault="004C506F" w:rsidP="00AC2B49">
      <w:pPr>
        <w:jc w:val="center"/>
        <w:rPr>
          <w:rFonts w:ascii="Arial" w:hAnsi="Arial" w:cs="Arial"/>
          <w:sz w:val="24"/>
          <w:szCs w:val="24"/>
          <w:lang w:val="el-GR"/>
        </w:rPr>
      </w:pPr>
      <w:bookmarkStart w:id="3" w:name="_Hlk65870222"/>
      <w:r w:rsidRPr="00F60AD1">
        <w:rPr>
          <w:rFonts w:ascii="Arial" w:hAnsi="Arial" w:cs="Arial"/>
          <w:sz w:val="24"/>
          <w:szCs w:val="24"/>
          <w:lang w:val="el-GR"/>
        </w:rPr>
        <w:t>ΔΑΠΑΝΕΣ ΕΚΤΕΛΩΝΙΣΜΩΝ ΓΙΑ ΛΟΓΑΡΙΑΣΜΟ ΤΟΥ ΠΕΛΑΤΗ ΑΝΕΥ ΔΙΚΑΙΟΛΟΓΗΤΙΚΩΝ</w:t>
      </w:r>
    </w:p>
    <w:p w14:paraId="21541672" w14:textId="601EA825" w:rsidR="004C506F" w:rsidRPr="00F60AD1" w:rsidRDefault="004C506F" w:rsidP="00AC2B49">
      <w:pPr>
        <w:jc w:val="center"/>
        <w:rPr>
          <w:rFonts w:ascii="Arial" w:hAnsi="Arial" w:cs="Arial"/>
          <w:sz w:val="24"/>
          <w:szCs w:val="24"/>
          <w:lang w:val="el-GR"/>
        </w:rPr>
      </w:pPr>
      <w:r w:rsidRPr="00F60AD1">
        <w:rPr>
          <w:rFonts w:ascii="Arial" w:hAnsi="Arial" w:cs="Arial"/>
          <w:sz w:val="24"/>
          <w:szCs w:val="24"/>
          <w:lang w:val="el-GR"/>
        </w:rPr>
        <w:t xml:space="preserve">(Σύμφωνα με αποφάσεις </w:t>
      </w:r>
      <w:proofErr w:type="spellStart"/>
      <w:r w:rsidRPr="00F60AD1">
        <w:rPr>
          <w:rFonts w:ascii="Arial" w:hAnsi="Arial" w:cs="Arial"/>
          <w:sz w:val="24"/>
          <w:szCs w:val="24"/>
          <w:lang w:val="el-GR"/>
        </w:rPr>
        <w:t>Εγκ</w:t>
      </w:r>
      <w:proofErr w:type="spellEnd"/>
      <w:r w:rsidRPr="00F60AD1">
        <w:rPr>
          <w:rFonts w:ascii="Arial" w:hAnsi="Arial" w:cs="Arial"/>
          <w:sz w:val="24"/>
          <w:szCs w:val="24"/>
          <w:lang w:val="el-GR"/>
        </w:rPr>
        <w:t>. Π</w:t>
      </w:r>
      <w:r w:rsidRPr="00F60AD1">
        <w:rPr>
          <w:rFonts w:ascii="Arial" w:hAnsi="Arial" w:cs="Arial"/>
          <w:sz w:val="24"/>
          <w:szCs w:val="24"/>
        </w:rPr>
        <w:t>O</w:t>
      </w:r>
      <w:r w:rsidRPr="00F60AD1">
        <w:rPr>
          <w:rFonts w:ascii="Arial" w:hAnsi="Arial" w:cs="Arial"/>
          <w:sz w:val="24"/>
          <w:szCs w:val="24"/>
          <w:lang w:val="el-GR"/>
        </w:rPr>
        <w:t>Λ 141/24-7-1979 και ΠΟΛ.1078/2014 )</w:t>
      </w:r>
    </w:p>
    <w:p w14:paraId="13256C02" w14:textId="77777777" w:rsidR="00AC2B49" w:rsidRPr="00F60AD1" w:rsidRDefault="00AC2B49" w:rsidP="00AC2B49">
      <w:pPr>
        <w:jc w:val="center"/>
        <w:rPr>
          <w:rFonts w:ascii="Arial" w:hAnsi="Arial" w:cs="Arial"/>
          <w:sz w:val="24"/>
          <w:szCs w:val="24"/>
          <w:lang w:val="el-GR"/>
        </w:rPr>
      </w:pPr>
    </w:p>
    <w:bookmarkEnd w:id="3"/>
    <w:p w14:paraId="2E5C7591" w14:textId="727640A4" w:rsidR="00AC2B49" w:rsidRPr="00F60AD1" w:rsidRDefault="002F03CE" w:rsidP="00AC2B49">
      <w:pPr>
        <w:jc w:val="both"/>
        <w:rPr>
          <w:rFonts w:ascii="Arial" w:hAnsi="Arial" w:cs="Arial"/>
          <w:b/>
          <w:bCs/>
          <w:sz w:val="24"/>
          <w:szCs w:val="24"/>
          <w:lang w:val="el-GR"/>
        </w:rPr>
      </w:pPr>
      <w:r w:rsidRPr="00F60AD1">
        <w:rPr>
          <w:rFonts w:ascii="Arial" w:hAnsi="Arial" w:cs="Arial"/>
          <w:b/>
          <w:bCs/>
          <w:sz w:val="24"/>
          <w:szCs w:val="24"/>
          <w:lang w:val="el-GR"/>
        </w:rPr>
        <w:lastRenderedPageBreak/>
        <w:t>Η επιλογή μεταξύ των δύο τρόπων έκδοσης από τους εκτελωνιστές</w:t>
      </w:r>
      <w:r w:rsidR="00582B69" w:rsidRPr="00F60AD1">
        <w:rPr>
          <w:rFonts w:ascii="Arial" w:hAnsi="Arial" w:cs="Arial"/>
          <w:b/>
          <w:bCs/>
          <w:sz w:val="24"/>
          <w:szCs w:val="24"/>
          <w:lang w:val="el-GR"/>
        </w:rPr>
        <w:t>, κατά τα ανωτέρω,</w:t>
      </w:r>
      <w:r w:rsidRPr="00F60AD1">
        <w:rPr>
          <w:rFonts w:ascii="Arial" w:hAnsi="Arial" w:cs="Arial"/>
          <w:b/>
          <w:bCs/>
          <w:sz w:val="24"/>
          <w:szCs w:val="24"/>
          <w:lang w:val="el-GR"/>
        </w:rPr>
        <w:t xml:space="preserve"> είναι απόφαση του καθενός.</w:t>
      </w:r>
    </w:p>
    <w:p w14:paraId="0B81C790" w14:textId="07A5E655" w:rsidR="00AC2B49" w:rsidRPr="00F60AD1" w:rsidRDefault="002F03CE"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Πρακτικά φαίνεται να εξυπηρετεί την </w:t>
      </w:r>
      <w:r w:rsidR="00AC2B49" w:rsidRPr="00F60AD1">
        <w:rPr>
          <w:rFonts w:ascii="Arial" w:hAnsi="Arial" w:cs="Arial"/>
          <w:b/>
          <w:bCs/>
          <w:sz w:val="24"/>
          <w:szCs w:val="24"/>
          <w:u w:val="single"/>
          <w:lang w:val="el-GR"/>
        </w:rPr>
        <w:t>απλούστευση της</w:t>
      </w:r>
      <w:r w:rsidRPr="00F60AD1">
        <w:rPr>
          <w:rFonts w:ascii="Arial" w:hAnsi="Arial" w:cs="Arial"/>
          <w:b/>
          <w:bCs/>
          <w:sz w:val="24"/>
          <w:szCs w:val="24"/>
          <w:u w:val="single"/>
          <w:lang w:val="el-GR"/>
        </w:rPr>
        <w:t xml:space="preserve"> καταχώρηση</w:t>
      </w:r>
      <w:r w:rsidR="00AC2B49" w:rsidRPr="00F60AD1">
        <w:rPr>
          <w:rFonts w:ascii="Arial" w:hAnsi="Arial" w:cs="Arial"/>
          <w:b/>
          <w:bCs/>
          <w:sz w:val="24"/>
          <w:szCs w:val="24"/>
          <w:u w:val="single"/>
          <w:lang w:val="el-GR"/>
        </w:rPr>
        <w:t>ς</w:t>
      </w:r>
      <w:r w:rsidRPr="00F60AD1">
        <w:rPr>
          <w:rFonts w:ascii="Arial" w:hAnsi="Arial" w:cs="Arial"/>
          <w:b/>
          <w:bCs/>
          <w:sz w:val="24"/>
          <w:szCs w:val="24"/>
          <w:u w:val="single"/>
          <w:lang w:val="el-GR"/>
        </w:rPr>
        <w:t xml:space="preserve"> στα </w:t>
      </w:r>
      <w:proofErr w:type="spellStart"/>
      <w:r w:rsidRPr="00F60AD1">
        <w:rPr>
          <w:rFonts w:ascii="Arial" w:hAnsi="Arial" w:cs="Arial"/>
          <w:b/>
          <w:bCs/>
          <w:sz w:val="24"/>
          <w:szCs w:val="24"/>
          <w:u w:val="single"/>
        </w:rPr>
        <w:t>MyDATA</w:t>
      </w:r>
      <w:proofErr w:type="spellEnd"/>
      <w:r w:rsidRPr="00F60AD1">
        <w:rPr>
          <w:rFonts w:ascii="Arial" w:hAnsi="Arial" w:cs="Arial"/>
          <w:b/>
          <w:bCs/>
          <w:sz w:val="24"/>
          <w:szCs w:val="24"/>
          <w:u w:val="single"/>
          <w:lang w:val="el-GR"/>
        </w:rPr>
        <w:t xml:space="preserve"> ο δεύτερος τρόπος έκδοσης</w:t>
      </w:r>
      <w:r w:rsidR="00AC2B49" w:rsidRPr="00F60AD1">
        <w:rPr>
          <w:rFonts w:ascii="Arial" w:hAnsi="Arial" w:cs="Arial"/>
          <w:b/>
          <w:bCs/>
          <w:sz w:val="24"/>
          <w:szCs w:val="24"/>
          <w:u w:val="single"/>
          <w:lang w:val="el-GR"/>
        </w:rPr>
        <w:t>.</w:t>
      </w:r>
    </w:p>
    <w:p w14:paraId="7DECE7BF" w14:textId="4B7C1CBB" w:rsidR="002F03CE" w:rsidRPr="00F60AD1" w:rsidRDefault="00AC2B49" w:rsidP="00AC2B49">
      <w:pPr>
        <w:jc w:val="both"/>
        <w:rPr>
          <w:rFonts w:ascii="Arial" w:hAnsi="Arial" w:cs="Arial"/>
          <w:sz w:val="24"/>
          <w:szCs w:val="24"/>
          <w:lang w:val="el-GR"/>
        </w:rPr>
      </w:pPr>
      <w:r w:rsidRPr="00F60AD1">
        <w:rPr>
          <w:rFonts w:ascii="Arial" w:hAnsi="Arial" w:cs="Arial"/>
          <w:b/>
          <w:bCs/>
          <w:sz w:val="24"/>
          <w:szCs w:val="24"/>
          <w:lang w:val="el-GR"/>
        </w:rPr>
        <w:t xml:space="preserve"> Αυτό το συμπεραίνουμε γιατί</w:t>
      </w:r>
      <w:r w:rsidR="002F03CE" w:rsidRPr="00F60AD1">
        <w:rPr>
          <w:rFonts w:ascii="Arial" w:hAnsi="Arial" w:cs="Arial"/>
          <w:sz w:val="24"/>
          <w:szCs w:val="24"/>
          <w:lang w:val="el-GR"/>
        </w:rPr>
        <w:t xml:space="preserve"> στον τρόπο αυτό οι εκτελωνιστές καταχωρούν μόνο την αμοιβή τους  και όλα τα άλλα δεδομένα της </w:t>
      </w:r>
      <w:r w:rsidRPr="00F60AD1">
        <w:rPr>
          <w:rFonts w:ascii="Arial" w:hAnsi="Arial" w:cs="Arial"/>
          <w:sz w:val="24"/>
          <w:szCs w:val="24"/>
          <w:lang w:val="el-GR"/>
        </w:rPr>
        <w:t>Ε</w:t>
      </w:r>
      <w:r w:rsidR="002F03CE" w:rsidRPr="00F60AD1">
        <w:rPr>
          <w:rFonts w:ascii="Arial" w:hAnsi="Arial" w:cs="Arial"/>
          <w:sz w:val="24"/>
          <w:szCs w:val="24"/>
          <w:lang w:val="el-GR"/>
        </w:rPr>
        <w:t xml:space="preserve">κκαθάρισης – </w:t>
      </w:r>
      <w:proofErr w:type="spellStart"/>
      <w:r w:rsidR="00463084" w:rsidRPr="00F60AD1">
        <w:rPr>
          <w:rFonts w:ascii="Arial" w:hAnsi="Arial" w:cs="Arial"/>
          <w:sz w:val="24"/>
          <w:szCs w:val="24"/>
          <w:lang w:val="el-GR"/>
        </w:rPr>
        <w:t>Ε</w:t>
      </w:r>
      <w:r w:rsidR="002F03CE" w:rsidRPr="00F60AD1">
        <w:rPr>
          <w:rFonts w:ascii="Arial" w:hAnsi="Arial" w:cs="Arial"/>
          <w:sz w:val="24"/>
          <w:szCs w:val="24"/>
          <w:lang w:val="el-GR"/>
        </w:rPr>
        <w:t>ξοδολογίου</w:t>
      </w:r>
      <w:proofErr w:type="spellEnd"/>
      <w:r w:rsidR="002F03CE" w:rsidRPr="00F60AD1">
        <w:rPr>
          <w:rFonts w:ascii="Arial" w:hAnsi="Arial" w:cs="Arial"/>
          <w:sz w:val="24"/>
          <w:szCs w:val="24"/>
          <w:lang w:val="el-GR"/>
        </w:rPr>
        <w:t xml:space="preserve"> και της Κατάστασης των </w:t>
      </w:r>
      <w:proofErr w:type="spellStart"/>
      <w:r w:rsidR="002F03CE" w:rsidRPr="00F60AD1">
        <w:rPr>
          <w:rFonts w:ascii="Arial" w:hAnsi="Arial" w:cs="Arial"/>
          <w:sz w:val="24"/>
          <w:szCs w:val="24"/>
          <w:lang w:val="el-GR"/>
        </w:rPr>
        <w:t>μικροδαπανών</w:t>
      </w:r>
      <w:proofErr w:type="spellEnd"/>
      <w:r w:rsidR="002F03CE" w:rsidRPr="00F60AD1">
        <w:rPr>
          <w:rFonts w:ascii="Arial" w:hAnsi="Arial" w:cs="Arial"/>
          <w:sz w:val="24"/>
          <w:szCs w:val="24"/>
          <w:lang w:val="el-GR"/>
        </w:rPr>
        <w:t xml:space="preserve"> με τον τίτλο</w:t>
      </w:r>
      <w:r w:rsidR="005C109C" w:rsidRPr="00F60AD1">
        <w:rPr>
          <w:rFonts w:ascii="Arial" w:hAnsi="Arial" w:cs="Arial"/>
          <w:b/>
          <w:bCs/>
          <w:sz w:val="24"/>
          <w:szCs w:val="24"/>
          <w:lang w:val="el-GR"/>
        </w:rPr>
        <w:t xml:space="preserve"> «</w:t>
      </w:r>
      <w:r w:rsidR="002F03CE" w:rsidRPr="00F60AD1">
        <w:rPr>
          <w:rFonts w:ascii="Arial" w:hAnsi="Arial" w:cs="Arial"/>
          <w:sz w:val="24"/>
          <w:szCs w:val="24"/>
          <w:lang w:val="el-GR"/>
        </w:rPr>
        <w:t>ΔΑΠΑΝΕΣ ΕΚΤΕΛΩΝΙΣΜΩΝ ΓΙΑ ΛΟΓΑΡΙΑΣΜΟ ΤΟΥ ΠΕΛΑΤΗ ΑΝΕΥ ΔΙΚΑΙΟΛΟΓΗΤΙΚΩΝ</w:t>
      </w:r>
      <w:r w:rsidR="005C109C" w:rsidRPr="00F60AD1">
        <w:rPr>
          <w:rFonts w:ascii="Arial" w:hAnsi="Arial" w:cs="Arial"/>
          <w:sz w:val="24"/>
          <w:szCs w:val="24"/>
          <w:lang w:val="el-GR"/>
        </w:rPr>
        <w:t xml:space="preserve"> </w:t>
      </w:r>
      <w:r w:rsidR="002F03CE" w:rsidRPr="00F60AD1">
        <w:rPr>
          <w:rFonts w:ascii="Arial" w:hAnsi="Arial" w:cs="Arial"/>
          <w:sz w:val="24"/>
          <w:szCs w:val="24"/>
          <w:lang w:val="el-GR"/>
        </w:rPr>
        <w:t xml:space="preserve">(Σύμφωνα με αποφάσεις </w:t>
      </w:r>
      <w:proofErr w:type="spellStart"/>
      <w:r w:rsidR="002F03CE" w:rsidRPr="00F60AD1">
        <w:rPr>
          <w:rFonts w:ascii="Arial" w:hAnsi="Arial" w:cs="Arial"/>
          <w:sz w:val="24"/>
          <w:szCs w:val="24"/>
          <w:lang w:val="el-GR"/>
        </w:rPr>
        <w:t>Εγκ</w:t>
      </w:r>
      <w:proofErr w:type="spellEnd"/>
      <w:r w:rsidR="002F03CE" w:rsidRPr="00F60AD1">
        <w:rPr>
          <w:rFonts w:ascii="Arial" w:hAnsi="Arial" w:cs="Arial"/>
          <w:sz w:val="24"/>
          <w:szCs w:val="24"/>
          <w:lang w:val="el-GR"/>
        </w:rPr>
        <w:t>. Π</w:t>
      </w:r>
      <w:r w:rsidR="002F03CE" w:rsidRPr="00F60AD1">
        <w:rPr>
          <w:rFonts w:ascii="Arial" w:hAnsi="Arial" w:cs="Arial"/>
          <w:sz w:val="24"/>
          <w:szCs w:val="24"/>
        </w:rPr>
        <w:t>O</w:t>
      </w:r>
      <w:r w:rsidR="002F03CE" w:rsidRPr="00F60AD1">
        <w:rPr>
          <w:rFonts w:ascii="Arial" w:hAnsi="Arial" w:cs="Arial"/>
          <w:sz w:val="24"/>
          <w:szCs w:val="24"/>
          <w:lang w:val="el-GR"/>
        </w:rPr>
        <w:t>Λ</w:t>
      </w:r>
      <w:r w:rsidR="001F6DEF" w:rsidRPr="00F60AD1">
        <w:rPr>
          <w:rFonts w:ascii="Arial" w:hAnsi="Arial" w:cs="Arial"/>
          <w:sz w:val="24"/>
          <w:szCs w:val="24"/>
          <w:lang w:val="el-GR"/>
        </w:rPr>
        <w:t>.</w:t>
      </w:r>
      <w:r w:rsidR="002F03CE" w:rsidRPr="00F60AD1">
        <w:rPr>
          <w:rFonts w:ascii="Arial" w:hAnsi="Arial" w:cs="Arial"/>
          <w:sz w:val="24"/>
          <w:szCs w:val="24"/>
          <w:lang w:val="el-GR"/>
        </w:rPr>
        <w:t xml:space="preserve"> 141/24-7-1979 και ΠΟΛ.1078/2014 )</w:t>
      </w:r>
      <w:r w:rsidR="005C109C" w:rsidRPr="00F60AD1">
        <w:rPr>
          <w:rFonts w:ascii="Arial" w:hAnsi="Arial" w:cs="Arial"/>
          <w:sz w:val="24"/>
          <w:szCs w:val="24"/>
          <w:lang w:val="el-GR"/>
        </w:rPr>
        <w:t>» τα καταχωρεί η εισαγωγική επιχείρηση ή γενικά ο εντολέας πελάτης του εκτελωνιστή, όπως θα διαπιστώσετε από τα ακόλουθα που παραθέτουμε,</w:t>
      </w:r>
      <w:r w:rsidRPr="00F60AD1">
        <w:rPr>
          <w:rFonts w:ascii="Arial" w:hAnsi="Arial" w:cs="Arial"/>
          <w:sz w:val="24"/>
          <w:szCs w:val="24"/>
          <w:lang w:val="el-GR"/>
        </w:rPr>
        <w:t xml:space="preserve"> αλλά κυρίως στα κείμενα που αναρτώνται</w:t>
      </w:r>
      <w:r w:rsidR="005C109C" w:rsidRPr="00F60AD1">
        <w:rPr>
          <w:rFonts w:ascii="Arial" w:hAnsi="Arial" w:cs="Arial"/>
          <w:sz w:val="24"/>
          <w:szCs w:val="24"/>
          <w:lang w:val="el-GR"/>
        </w:rPr>
        <w:t xml:space="preserve"> επισήμως και στα </w:t>
      </w:r>
      <w:proofErr w:type="spellStart"/>
      <w:r w:rsidR="005C109C" w:rsidRPr="00F60AD1">
        <w:rPr>
          <w:rFonts w:ascii="Arial" w:hAnsi="Arial" w:cs="Arial"/>
          <w:sz w:val="24"/>
          <w:szCs w:val="24"/>
        </w:rPr>
        <w:t>MyDATA</w:t>
      </w:r>
      <w:proofErr w:type="spellEnd"/>
      <w:r w:rsidR="005C109C" w:rsidRPr="00F60AD1">
        <w:rPr>
          <w:rFonts w:ascii="Arial" w:hAnsi="Arial" w:cs="Arial"/>
          <w:sz w:val="24"/>
          <w:szCs w:val="24"/>
          <w:lang w:val="el-GR"/>
        </w:rPr>
        <w:t xml:space="preserve"> της ΑΑΔΕ.</w:t>
      </w:r>
    </w:p>
    <w:p w14:paraId="3BECAB87" w14:textId="04838BF1" w:rsidR="002F03CE" w:rsidRPr="00F60AD1" w:rsidRDefault="002F03CE" w:rsidP="00AC2B49">
      <w:pPr>
        <w:jc w:val="both"/>
        <w:rPr>
          <w:rFonts w:ascii="Arial" w:hAnsi="Arial" w:cs="Arial"/>
          <w:b/>
          <w:bCs/>
          <w:sz w:val="24"/>
          <w:szCs w:val="24"/>
          <w:lang w:val="el-GR"/>
        </w:rPr>
      </w:pPr>
    </w:p>
    <w:p w14:paraId="022AE755" w14:textId="378227E1" w:rsidR="00A624DE" w:rsidRPr="00F60AD1" w:rsidRDefault="00A624DE" w:rsidP="00AC2B49">
      <w:pPr>
        <w:jc w:val="both"/>
        <w:rPr>
          <w:rFonts w:ascii="Arial" w:hAnsi="Arial" w:cs="Arial"/>
          <w:sz w:val="24"/>
          <w:szCs w:val="24"/>
          <w:lang w:val="el-GR"/>
        </w:rPr>
      </w:pPr>
    </w:p>
    <w:p w14:paraId="3B50B655" w14:textId="327483AA" w:rsidR="00A624DE" w:rsidRPr="00F60AD1" w:rsidRDefault="005C109C" w:rsidP="00AC2B49">
      <w:pPr>
        <w:jc w:val="both"/>
        <w:rPr>
          <w:rFonts w:ascii="Arial" w:hAnsi="Arial" w:cs="Arial"/>
          <w:b/>
          <w:bCs/>
          <w:sz w:val="24"/>
          <w:szCs w:val="24"/>
          <w:lang w:val="el-GR"/>
        </w:rPr>
      </w:pPr>
      <w:r w:rsidRPr="00F60AD1">
        <w:rPr>
          <w:rFonts w:ascii="Arial" w:hAnsi="Arial" w:cs="Arial"/>
          <w:b/>
          <w:bCs/>
          <w:sz w:val="24"/>
          <w:szCs w:val="24"/>
          <w:lang w:val="el-GR"/>
        </w:rPr>
        <w:t xml:space="preserve">2. </w:t>
      </w:r>
      <w:r w:rsidR="00A624DE" w:rsidRPr="00F60AD1">
        <w:rPr>
          <w:rFonts w:ascii="Arial" w:hAnsi="Arial" w:cs="Arial"/>
          <w:b/>
          <w:bCs/>
          <w:sz w:val="24"/>
          <w:szCs w:val="24"/>
          <w:lang w:val="el-GR"/>
        </w:rPr>
        <w:t xml:space="preserve">Κατόπιν των συσκέψεων της </w:t>
      </w:r>
      <w:proofErr w:type="spellStart"/>
      <w:r w:rsidR="00A624DE" w:rsidRPr="00F60AD1">
        <w:rPr>
          <w:rFonts w:ascii="Arial" w:hAnsi="Arial" w:cs="Arial"/>
          <w:b/>
          <w:bCs/>
          <w:sz w:val="24"/>
          <w:szCs w:val="24"/>
          <w:lang w:val="el-GR"/>
        </w:rPr>
        <w:t>δημιουργηθείσας</w:t>
      </w:r>
      <w:proofErr w:type="spellEnd"/>
      <w:r w:rsidR="00A624DE" w:rsidRPr="00F60AD1">
        <w:rPr>
          <w:rFonts w:ascii="Arial" w:hAnsi="Arial" w:cs="Arial"/>
          <w:b/>
          <w:bCs/>
          <w:sz w:val="24"/>
          <w:szCs w:val="24"/>
          <w:lang w:val="el-GR"/>
        </w:rPr>
        <w:t xml:space="preserve">  άτυπης Ομάδας </w:t>
      </w:r>
      <w:proofErr w:type="spellStart"/>
      <w:r w:rsidR="00A624DE" w:rsidRPr="00F60AD1">
        <w:rPr>
          <w:rFonts w:ascii="Arial" w:hAnsi="Arial" w:cs="Arial"/>
          <w:b/>
          <w:bCs/>
          <w:sz w:val="24"/>
          <w:szCs w:val="24"/>
        </w:rPr>
        <w:t>MyDATA</w:t>
      </w:r>
      <w:proofErr w:type="spellEnd"/>
      <w:r w:rsidR="00A624DE" w:rsidRPr="00F60AD1">
        <w:rPr>
          <w:rFonts w:ascii="Arial" w:hAnsi="Arial" w:cs="Arial"/>
          <w:b/>
          <w:bCs/>
          <w:sz w:val="24"/>
          <w:szCs w:val="24"/>
          <w:lang w:val="el-GR"/>
        </w:rPr>
        <w:t xml:space="preserve"> από την ΑΑΔΕ</w:t>
      </w:r>
      <w:r w:rsidR="00AC2B49" w:rsidRPr="00F60AD1">
        <w:rPr>
          <w:rFonts w:ascii="Arial" w:hAnsi="Arial" w:cs="Arial"/>
          <w:b/>
          <w:bCs/>
          <w:sz w:val="24"/>
          <w:szCs w:val="24"/>
          <w:lang w:val="el-GR"/>
        </w:rPr>
        <w:t>,</w:t>
      </w:r>
      <w:r w:rsidR="00A624DE" w:rsidRPr="00F60AD1">
        <w:rPr>
          <w:rFonts w:ascii="Arial" w:hAnsi="Arial" w:cs="Arial"/>
          <w:b/>
          <w:bCs/>
          <w:sz w:val="24"/>
          <w:szCs w:val="24"/>
          <w:lang w:val="el-GR"/>
        </w:rPr>
        <w:t xml:space="preserve"> στη συνέχεια αιτήματος  της Ομοσπονδίας Εκτελωνιστών Της Ελλάδος (ΟΕΤΕ) προέκυψαν τα ακόλουθα συμπεράσματα:</w:t>
      </w:r>
    </w:p>
    <w:p w14:paraId="49CCB1B6" w14:textId="127B14BB" w:rsidR="00A624DE" w:rsidRPr="00F60AD1" w:rsidRDefault="005C109C"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2.1. </w:t>
      </w:r>
      <w:r w:rsidR="00A624DE" w:rsidRPr="00F60AD1">
        <w:rPr>
          <w:rFonts w:ascii="Arial" w:hAnsi="Arial" w:cs="Arial"/>
          <w:b/>
          <w:bCs/>
          <w:sz w:val="24"/>
          <w:szCs w:val="24"/>
          <w:u w:val="single"/>
          <w:lang w:val="el-GR"/>
        </w:rPr>
        <w:t>Οι εκτελωνιστές προσφέρουν τις ακόλουθες γενικές κατηγορίες υπηρεσιών:</w:t>
      </w:r>
    </w:p>
    <w:p w14:paraId="3D688571" w14:textId="6291AB30" w:rsidR="00A624DE" w:rsidRPr="00F60AD1" w:rsidRDefault="00A624DE" w:rsidP="00AC2B49">
      <w:pPr>
        <w:jc w:val="both"/>
        <w:rPr>
          <w:rFonts w:ascii="Arial" w:hAnsi="Arial" w:cs="Arial"/>
          <w:sz w:val="24"/>
          <w:szCs w:val="24"/>
          <w:lang w:val="el-GR"/>
        </w:rPr>
      </w:pPr>
      <w:r w:rsidRPr="00F60AD1">
        <w:rPr>
          <w:rFonts w:ascii="Arial" w:hAnsi="Arial" w:cs="Arial"/>
          <w:sz w:val="24"/>
          <w:szCs w:val="24"/>
          <w:lang w:val="el-GR"/>
        </w:rPr>
        <w:t xml:space="preserve">1. Υπηρεσίες σε εισαγωγές αγαθών </w:t>
      </w:r>
      <w:bookmarkStart w:id="4" w:name="_Hlk65869069"/>
      <w:r w:rsidRPr="00F60AD1">
        <w:rPr>
          <w:rFonts w:ascii="Arial" w:hAnsi="Arial" w:cs="Arial"/>
          <w:sz w:val="24"/>
          <w:szCs w:val="24"/>
          <w:lang w:val="el-GR"/>
        </w:rPr>
        <w:t>(</w:t>
      </w:r>
      <w:r w:rsidR="0034161F" w:rsidRPr="00F60AD1">
        <w:rPr>
          <w:rFonts w:ascii="Arial" w:hAnsi="Arial" w:cs="Arial"/>
          <w:sz w:val="24"/>
          <w:szCs w:val="24"/>
          <w:lang w:val="el-GR"/>
        </w:rPr>
        <w:t>συμπεριλαμβανομένων</w:t>
      </w:r>
      <w:r w:rsidRPr="00F60AD1">
        <w:rPr>
          <w:rFonts w:ascii="Arial" w:hAnsi="Arial" w:cs="Arial"/>
          <w:sz w:val="24"/>
          <w:szCs w:val="24"/>
          <w:lang w:val="el-GR"/>
        </w:rPr>
        <w:t xml:space="preserve"> και των υπηρεσιών σε ειδικά </w:t>
      </w:r>
      <w:r w:rsidR="0034161F" w:rsidRPr="00F60AD1">
        <w:rPr>
          <w:rFonts w:ascii="Arial" w:hAnsi="Arial" w:cs="Arial"/>
          <w:sz w:val="24"/>
          <w:szCs w:val="24"/>
          <w:lang w:val="el-GR"/>
        </w:rPr>
        <w:t xml:space="preserve">τελωνειακά </w:t>
      </w:r>
      <w:r w:rsidRPr="00F60AD1">
        <w:rPr>
          <w:rFonts w:ascii="Arial" w:hAnsi="Arial" w:cs="Arial"/>
          <w:sz w:val="24"/>
          <w:szCs w:val="24"/>
          <w:lang w:val="el-GR"/>
        </w:rPr>
        <w:t>καθεστώτ</w:t>
      </w:r>
      <w:r w:rsidR="0034161F" w:rsidRPr="00F60AD1">
        <w:rPr>
          <w:rFonts w:ascii="Arial" w:hAnsi="Arial" w:cs="Arial"/>
          <w:sz w:val="24"/>
          <w:szCs w:val="24"/>
          <w:lang w:val="el-GR"/>
        </w:rPr>
        <w:t>α</w:t>
      </w:r>
      <w:r w:rsidR="009D6572" w:rsidRPr="00F60AD1">
        <w:rPr>
          <w:rFonts w:ascii="Arial" w:hAnsi="Arial" w:cs="Arial"/>
          <w:sz w:val="24"/>
          <w:szCs w:val="24"/>
          <w:lang w:val="el-GR"/>
        </w:rPr>
        <w:t xml:space="preserve"> και διαμετακόμιση</w:t>
      </w:r>
      <w:r w:rsidR="0034161F" w:rsidRPr="00F60AD1">
        <w:rPr>
          <w:rFonts w:ascii="Arial" w:hAnsi="Arial" w:cs="Arial"/>
          <w:sz w:val="24"/>
          <w:szCs w:val="24"/>
          <w:lang w:val="el-GR"/>
        </w:rPr>
        <w:t>)</w:t>
      </w:r>
    </w:p>
    <w:bookmarkEnd w:id="4"/>
    <w:p w14:paraId="57785CC3" w14:textId="2EB17921" w:rsidR="00A624DE" w:rsidRPr="00F60AD1" w:rsidRDefault="00A624DE" w:rsidP="00AC2B49">
      <w:pPr>
        <w:jc w:val="both"/>
        <w:rPr>
          <w:rFonts w:ascii="Arial" w:hAnsi="Arial" w:cs="Arial"/>
          <w:sz w:val="24"/>
          <w:szCs w:val="24"/>
          <w:lang w:val="el-GR"/>
        </w:rPr>
      </w:pPr>
      <w:r w:rsidRPr="00F60AD1">
        <w:rPr>
          <w:rFonts w:ascii="Arial" w:hAnsi="Arial" w:cs="Arial"/>
          <w:sz w:val="24"/>
          <w:szCs w:val="24"/>
          <w:lang w:val="el-GR"/>
        </w:rPr>
        <w:t xml:space="preserve">2. Υπηρεσίες σε Εξαγωγές αγαθών </w:t>
      </w:r>
      <w:r w:rsidR="0034161F" w:rsidRPr="00F60AD1">
        <w:rPr>
          <w:rFonts w:ascii="Arial" w:hAnsi="Arial" w:cs="Arial"/>
          <w:sz w:val="24"/>
          <w:szCs w:val="24"/>
          <w:lang w:val="el-GR"/>
        </w:rPr>
        <w:t>(συμπεριλαμβανομένων και των υπηρεσιών σε αντίστοιχα ειδικά τελωνειακά καθεστώτα και διαμετακόμιση)</w:t>
      </w:r>
    </w:p>
    <w:p w14:paraId="6F3273F3" w14:textId="02820F5E" w:rsidR="00A624DE" w:rsidRPr="00F60AD1" w:rsidRDefault="00A624DE" w:rsidP="00AC2B49">
      <w:pPr>
        <w:jc w:val="both"/>
        <w:rPr>
          <w:rFonts w:ascii="Arial" w:hAnsi="Arial" w:cs="Arial"/>
          <w:sz w:val="24"/>
          <w:szCs w:val="24"/>
          <w:lang w:val="el-GR"/>
        </w:rPr>
      </w:pPr>
      <w:r w:rsidRPr="00F60AD1">
        <w:rPr>
          <w:rFonts w:ascii="Arial" w:hAnsi="Arial" w:cs="Arial"/>
          <w:sz w:val="24"/>
          <w:szCs w:val="24"/>
          <w:lang w:val="el-GR"/>
        </w:rPr>
        <w:t>3. Υπηρεσίες σχετικές με Ειδικούς Φόρους Κατανάλωσης (Αυτοκίνητα, Οινοπνευματώδη, Πετρελαιοειδή</w:t>
      </w:r>
      <w:r w:rsidR="009D6572" w:rsidRPr="00F60AD1">
        <w:rPr>
          <w:rFonts w:ascii="Arial" w:hAnsi="Arial" w:cs="Arial"/>
          <w:sz w:val="24"/>
          <w:szCs w:val="24"/>
          <w:lang w:val="el-GR"/>
        </w:rPr>
        <w:t xml:space="preserve">, </w:t>
      </w:r>
      <w:r w:rsidRPr="00F60AD1">
        <w:rPr>
          <w:rFonts w:ascii="Arial" w:hAnsi="Arial" w:cs="Arial"/>
          <w:sz w:val="24"/>
          <w:szCs w:val="24"/>
          <w:lang w:val="el-GR"/>
        </w:rPr>
        <w:t>Καπνικά</w:t>
      </w:r>
      <w:r w:rsidR="009D6572" w:rsidRPr="00F60AD1">
        <w:rPr>
          <w:rFonts w:ascii="Arial" w:hAnsi="Arial" w:cs="Arial"/>
          <w:sz w:val="24"/>
          <w:szCs w:val="24"/>
          <w:lang w:val="el-GR"/>
        </w:rPr>
        <w:t xml:space="preserve"> κ.λπ.</w:t>
      </w:r>
      <w:r w:rsidRPr="00F60AD1">
        <w:rPr>
          <w:rFonts w:ascii="Arial" w:hAnsi="Arial" w:cs="Arial"/>
          <w:sz w:val="24"/>
          <w:szCs w:val="24"/>
          <w:lang w:val="el-GR"/>
        </w:rPr>
        <w:t>)</w:t>
      </w:r>
    </w:p>
    <w:p w14:paraId="52943D5F" w14:textId="0039D75C" w:rsidR="00582B69" w:rsidRPr="00F60AD1" w:rsidRDefault="00582B69" w:rsidP="00AC2B49">
      <w:pPr>
        <w:jc w:val="both"/>
        <w:rPr>
          <w:rFonts w:ascii="Arial" w:hAnsi="Arial" w:cs="Arial"/>
          <w:sz w:val="24"/>
          <w:szCs w:val="24"/>
          <w:lang w:val="el-GR"/>
        </w:rPr>
      </w:pPr>
      <w:r w:rsidRPr="00F60AD1">
        <w:rPr>
          <w:rFonts w:ascii="Arial" w:hAnsi="Arial" w:cs="Arial"/>
          <w:sz w:val="24"/>
          <w:szCs w:val="24"/>
          <w:lang w:val="el-GR"/>
        </w:rPr>
        <w:t xml:space="preserve">4. Υπηρεσίες ανάλογες εισαγωγής ή εξαγωγής προς ιδιώτες π.χ. Μεταφορά </w:t>
      </w:r>
      <w:proofErr w:type="spellStart"/>
      <w:r w:rsidRPr="00F60AD1">
        <w:rPr>
          <w:rFonts w:ascii="Arial" w:hAnsi="Arial" w:cs="Arial"/>
          <w:sz w:val="24"/>
          <w:szCs w:val="24"/>
          <w:lang w:val="el-GR"/>
        </w:rPr>
        <w:t>οικοσυσυσκευής</w:t>
      </w:r>
      <w:proofErr w:type="spellEnd"/>
      <w:r w:rsidRPr="00F60AD1">
        <w:rPr>
          <w:rFonts w:ascii="Arial" w:hAnsi="Arial" w:cs="Arial"/>
          <w:sz w:val="24"/>
          <w:szCs w:val="24"/>
          <w:lang w:val="el-GR"/>
        </w:rPr>
        <w:t xml:space="preserve"> </w:t>
      </w:r>
    </w:p>
    <w:p w14:paraId="2EEE6428" w14:textId="25723229" w:rsidR="00A624DE" w:rsidRDefault="00582B69" w:rsidP="00AC2B49">
      <w:pPr>
        <w:jc w:val="both"/>
        <w:rPr>
          <w:rFonts w:ascii="Arial" w:hAnsi="Arial" w:cs="Arial"/>
          <w:sz w:val="24"/>
          <w:szCs w:val="24"/>
          <w:lang w:val="el-GR"/>
        </w:rPr>
      </w:pPr>
      <w:r w:rsidRPr="00F60AD1">
        <w:rPr>
          <w:rFonts w:ascii="Arial" w:hAnsi="Arial" w:cs="Arial"/>
          <w:sz w:val="24"/>
          <w:szCs w:val="24"/>
          <w:lang w:val="el-GR"/>
        </w:rPr>
        <w:t>5</w:t>
      </w:r>
      <w:r w:rsidR="00A624DE" w:rsidRPr="00F60AD1">
        <w:rPr>
          <w:rFonts w:ascii="Arial" w:hAnsi="Arial" w:cs="Arial"/>
          <w:sz w:val="24"/>
          <w:szCs w:val="24"/>
          <w:lang w:val="el-GR"/>
        </w:rPr>
        <w:t>. Συμβουλευτικές Υπηρεσίες</w:t>
      </w:r>
    </w:p>
    <w:p w14:paraId="28FB054B" w14:textId="4106E324" w:rsidR="009E0091" w:rsidRDefault="009E0091">
      <w:pPr>
        <w:rPr>
          <w:rFonts w:ascii="Arial" w:hAnsi="Arial" w:cs="Arial"/>
          <w:sz w:val="24"/>
          <w:szCs w:val="24"/>
          <w:lang w:val="el-GR"/>
        </w:rPr>
      </w:pPr>
      <w:r>
        <w:rPr>
          <w:rFonts w:ascii="Arial" w:hAnsi="Arial" w:cs="Arial"/>
          <w:sz w:val="24"/>
          <w:szCs w:val="24"/>
          <w:lang w:val="el-GR"/>
        </w:rPr>
        <w:br w:type="page"/>
      </w:r>
    </w:p>
    <w:p w14:paraId="4044AE33" w14:textId="77777777" w:rsidR="009E0091" w:rsidRPr="00F60AD1" w:rsidRDefault="009E0091" w:rsidP="00AC2B49">
      <w:pPr>
        <w:jc w:val="both"/>
        <w:rPr>
          <w:rFonts w:ascii="Arial" w:hAnsi="Arial" w:cs="Arial"/>
          <w:sz w:val="24"/>
          <w:szCs w:val="24"/>
          <w:lang w:val="el-GR"/>
        </w:rPr>
      </w:pPr>
    </w:p>
    <w:p w14:paraId="698F17F0" w14:textId="08DABAC4" w:rsidR="004A59E0" w:rsidRPr="00F60AD1" w:rsidRDefault="004A59E0" w:rsidP="004A59E0">
      <w:pPr>
        <w:jc w:val="both"/>
        <w:rPr>
          <w:rFonts w:ascii="Arial" w:hAnsi="Arial" w:cs="Arial"/>
          <w:b/>
          <w:bCs/>
          <w:sz w:val="24"/>
          <w:szCs w:val="24"/>
          <w:lang w:val="el-GR"/>
        </w:rPr>
      </w:pPr>
      <w:r w:rsidRPr="00F60AD1">
        <w:rPr>
          <w:rFonts w:ascii="Arial" w:hAnsi="Arial" w:cs="Arial"/>
          <w:b/>
          <w:bCs/>
          <w:sz w:val="24"/>
          <w:szCs w:val="24"/>
          <w:lang w:val="el-GR"/>
        </w:rPr>
        <w:t xml:space="preserve">Αναλυτικότερα αλλά με σχετικά συνοπτικό τρόπο καταγράφηκαν στο κείμενο που αναρτήθηκε στα </w:t>
      </w:r>
      <w:proofErr w:type="spellStart"/>
      <w:r w:rsidRPr="00F60AD1">
        <w:rPr>
          <w:rFonts w:ascii="Arial" w:hAnsi="Arial" w:cs="Arial"/>
          <w:b/>
          <w:bCs/>
          <w:sz w:val="24"/>
          <w:szCs w:val="24"/>
        </w:rPr>
        <w:t>MyDATA</w:t>
      </w:r>
      <w:proofErr w:type="spellEnd"/>
      <w:r w:rsidRPr="00F60AD1">
        <w:rPr>
          <w:rFonts w:ascii="Arial" w:hAnsi="Arial" w:cs="Arial"/>
          <w:b/>
          <w:bCs/>
          <w:sz w:val="24"/>
          <w:szCs w:val="24"/>
          <w:lang w:val="el-GR"/>
        </w:rPr>
        <w:t xml:space="preserve"> τα ακόλουθα για  τα παραστατικά εσόδων που εκδίδουν οι Εκτελωνιστές και αφορούν τις ακόλουθες συναλλαγές:</w:t>
      </w:r>
    </w:p>
    <w:p w14:paraId="31964E32" w14:textId="77777777" w:rsidR="004A59E0" w:rsidRPr="00F60AD1" w:rsidRDefault="004A59E0" w:rsidP="004A59E0">
      <w:pPr>
        <w:jc w:val="both"/>
        <w:rPr>
          <w:rFonts w:ascii="Arial" w:hAnsi="Arial" w:cs="Arial"/>
          <w:b/>
          <w:sz w:val="24"/>
          <w:szCs w:val="24"/>
          <w:u w:val="single"/>
          <w:lang w:val="el-GR"/>
        </w:rPr>
      </w:pPr>
      <w:r w:rsidRPr="00F60AD1">
        <w:rPr>
          <w:rFonts w:ascii="Arial" w:hAnsi="Arial" w:cs="Arial"/>
          <w:b/>
          <w:sz w:val="24"/>
          <w:szCs w:val="24"/>
          <w:u w:val="single"/>
          <w:lang w:val="el-GR"/>
        </w:rPr>
        <w:t xml:space="preserve">1. Εκτελωνιστικές εργασίες επί εισαγωγών </w:t>
      </w:r>
    </w:p>
    <w:p w14:paraId="6E429F3D"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Πρόκειται για τον μεγαλύτερο, σε αριθμό και περιεχόμενο, τομέα των Εκτελωνιστικών εργασιών. Κατά κανόνα διεξάγονται εντός των τελωνειακών περιβόλων στα πλησιέστερα Τελωνειακά Καταστήματα της περιοχής όπου εδρεύει ο Εισαγωγέας ή στα σημεία εισόδου των εμπορευμάτων στο έδαφος της Ε.Ε. (Λιμάνια, Αεροδρόμια, συνοριακά Τελωνειακά Φυλάκια κλπ.).</w:t>
      </w:r>
    </w:p>
    <w:p w14:paraId="0CE3E784"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Ο Εκτελωνιστής-Τελωνειακός Αντιπρόσωπος εξουσιοδοτείται από τον Εισαγωγέα και υποβάλλει ηλεκτρονικά στο αρμόδιο τελωνείο το οικείο παραστατικό (Διασάφηση Εισαγωγής, Τ2</w:t>
      </w:r>
      <w:r w:rsidRPr="00F60AD1">
        <w:rPr>
          <w:rFonts w:ascii="Arial" w:hAnsi="Arial" w:cs="Arial"/>
          <w:sz w:val="24"/>
          <w:szCs w:val="24"/>
        </w:rPr>
        <w:t>L</w:t>
      </w:r>
      <w:r w:rsidRPr="00F60AD1">
        <w:rPr>
          <w:rFonts w:ascii="Arial" w:hAnsi="Arial" w:cs="Arial"/>
          <w:sz w:val="24"/>
          <w:szCs w:val="24"/>
          <w:lang w:val="el-GR"/>
        </w:rPr>
        <w:t xml:space="preserve">, </w:t>
      </w:r>
      <w:r w:rsidRPr="00F60AD1">
        <w:rPr>
          <w:rFonts w:ascii="Arial" w:hAnsi="Arial" w:cs="Arial"/>
          <w:sz w:val="24"/>
          <w:szCs w:val="24"/>
        </w:rPr>
        <w:t>T</w:t>
      </w:r>
      <w:r w:rsidRPr="00F60AD1">
        <w:rPr>
          <w:rFonts w:ascii="Arial" w:hAnsi="Arial" w:cs="Arial"/>
          <w:sz w:val="24"/>
          <w:szCs w:val="24"/>
          <w:lang w:val="el-GR"/>
        </w:rPr>
        <w:t xml:space="preserve">1, ΔΕΦΚ κ.λπ.) με τα προβλεπόμενα συνοδευτικά έγγραφα (Τιμολόγιο εισαγωγής, </w:t>
      </w:r>
      <w:r w:rsidRPr="00F60AD1">
        <w:rPr>
          <w:rFonts w:ascii="Arial" w:hAnsi="Arial" w:cs="Arial"/>
          <w:sz w:val="24"/>
          <w:szCs w:val="24"/>
        </w:rPr>
        <w:t>Packing</w:t>
      </w:r>
      <w:r w:rsidRPr="00F60AD1">
        <w:rPr>
          <w:rFonts w:ascii="Arial" w:hAnsi="Arial" w:cs="Arial"/>
          <w:sz w:val="24"/>
          <w:szCs w:val="24"/>
          <w:lang w:val="el-GR"/>
        </w:rPr>
        <w:t xml:space="preserve"> </w:t>
      </w:r>
      <w:r w:rsidRPr="00F60AD1">
        <w:rPr>
          <w:rFonts w:ascii="Arial" w:hAnsi="Arial" w:cs="Arial"/>
          <w:sz w:val="24"/>
          <w:szCs w:val="24"/>
        </w:rPr>
        <w:t>list</w:t>
      </w:r>
      <w:r w:rsidRPr="00F60AD1">
        <w:rPr>
          <w:rFonts w:ascii="Arial" w:hAnsi="Arial" w:cs="Arial"/>
          <w:sz w:val="24"/>
          <w:szCs w:val="24"/>
          <w:lang w:val="el-GR"/>
        </w:rPr>
        <w:t>, Πιστοποιητικά Καταγωγής-Προέλευσης κι ότι άλλο προβλέπεται). Στη συνέχεια μεταβαίνει στις αποθήκες ή στους τελωνειακούς χώρους (</w:t>
      </w:r>
      <w:r w:rsidRPr="00F60AD1">
        <w:rPr>
          <w:rFonts w:ascii="Arial" w:hAnsi="Arial" w:cs="Arial"/>
          <w:sz w:val="24"/>
          <w:szCs w:val="24"/>
        </w:rPr>
        <w:t>Terminals</w:t>
      </w:r>
      <w:r w:rsidRPr="00F60AD1">
        <w:rPr>
          <w:rFonts w:ascii="Arial" w:hAnsi="Arial" w:cs="Arial"/>
          <w:sz w:val="24"/>
          <w:szCs w:val="24"/>
          <w:lang w:val="el-GR"/>
        </w:rPr>
        <w:t xml:space="preserve">) για να ολοκληρώσει την προβλεπόμενη διαδικασία εκτελωνισμού,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επιλογή του συστήματος Ανάλυσης Κινδύνου (</w:t>
      </w:r>
      <w:r w:rsidRPr="00F60AD1">
        <w:rPr>
          <w:rFonts w:ascii="Arial" w:hAnsi="Arial" w:cs="Arial"/>
          <w:sz w:val="24"/>
          <w:szCs w:val="24"/>
        </w:rPr>
        <w:t>Risk</w:t>
      </w:r>
      <w:r w:rsidRPr="00F60AD1">
        <w:rPr>
          <w:rFonts w:ascii="Arial" w:hAnsi="Arial" w:cs="Arial"/>
          <w:sz w:val="24"/>
          <w:szCs w:val="24"/>
          <w:lang w:val="el-GR"/>
        </w:rPr>
        <w:t xml:space="preserve"> </w:t>
      </w:r>
      <w:r w:rsidRPr="00F60AD1">
        <w:rPr>
          <w:rFonts w:ascii="Arial" w:hAnsi="Arial" w:cs="Arial"/>
          <w:sz w:val="24"/>
          <w:szCs w:val="24"/>
        </w:rPr>
        <w:t>Analysis</w:t>
      </w:r>
      <w:r w:rsidRPr="00F60AD1">
        <w:rPr>
          <w:rFonts w:ascii="Arial" w:hAnsi="Arial" w:cs="Arial"/>
          <w:sz w:val="24"/>
          <w:szCs w:val="24"/>
          <w:lang w:val="el-GR"/>
        </w:rPr>
        <w:t xml:space="preserve">). Πληρώνει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εντολή και για λογαριασμό του πελάτη του τα αποθηκευτικά και εργατικά δικαιώματα φόρτωσης και αναχώρησης και μεριμνά για τη φόρτωση των εμπορευμάτων σε μεταφορικό μέσο για την έξοδό τους από το χώρο των τελωνείων.</w:t>
      </w:r>
    </w:p>
    <w:p w14:paraId="1E356C47"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 xml:space="preserve">Ανάλογα με το είδος του εμπορεύματος και πριν την έξοδο των αγαθών από  τον τελωνειακό χώρο, διεξάγονται επιπλέον αντίστοιχοι  χημικοί, </w:t>
      </w:r>
      <w:proofErr w:type="spellStart"/>
      <w:r w:rsidRPr="00F60AD1">
        <w:rPr>
          <w:rFonts w:ascii="Arial" w:hAnsi="Arial" w:cs="Arial"/>
          <w:sz w:val="24"/>
          <w:szCs w:val="24"/>
          <w:lang w:val="el-GR"/>
        </w:rPr>
        <w:t>φυτοϋγειονομικοί</w:t>
      </w:r>
      <w:proofErr w:type="spellEnd"/>
      <w:r w:rsidRPr="00F60AD1">
        <w:rPr>
          <w:rFonts w:ascii="Arial" w:hAnsi="Arial" w:cs="Arial"/>
          <w:sz w:val="24"/>
          <w:szCs w:val="24"/>
          <w:lang w:val="el-GR"/>
        </w:rPr>
        <w:t xml:space="preserve">, κτηνιατρικοί, ποιοτικοί, ραδιενεργοί και λοιποί πρόσθετοι έλεγχοι. </w:t>
      </w:r>
    </w:p>
    <w:p w14:paraId="0287918D"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Σε ορισμένες εξαιρετικές κι ιδιαίτερες περιπτώσεις, γίνονται επιπλέον καταμετρήσεις (εντός ή εκτός των Τελωνείων) για λεπτομερειακή διαπίστωση του εισαγόμενου αγαθού.</w:t>
      </w:r>
    </w:p>
    <w:p w14:paraId="25E772B7" w14:textId="77777777" w:rsidR="004A59E0" w:rsidRPr="00F60AD1" w:rsidRDefault="004A59E0" w:rsidP="004A59E0">
      <w:pPr>
        <w:jc w:val="both"/>
        <w:rPr>
          <w:rFonts w:ascii="Arial" w:hAnsi="Arial" w:cs="Arial"/>
          <w:b/>
          <w:sz w:val="24"/>
          <w:szCs w:val="24"/>
          <w:u w:val="single"/>
          <w:lang w:val="el-GR"/>
        </w:rPr>
      </w:pPr>
      <w:r w:rsidRPr="00F60AD1">
        <w:rPr>
          <w:rFonts w:ascii="Arial" w:hAnsi="Arial" w:cs="Arial"/>
          <w:b/>
          <w:sz w:val="24"/>
          <w:szCs w:val="24"/>
          <w:u w:val="single"/>
          <w:lang w:val="el-GR"/>
        </w:rPr>
        <w:t>2. Εκτελωνιστικές εργασίες επί εξαγωγών</w:t>
      </w:r>
    </w:p>
    <w:p w14:paraId="3B289B91"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Πρόκειται για έναν σημαντικό τομέα των εκτελωνιστικών εργασιών.</w:t>
      </w:r>
    </w:p>
    <w:p w14:paraId="1FE4E64A"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 xml:space="preserve">Ο Εκτελωνιστής συγκεντρώνει τα προβλεπόμενα έγγραφα από τον </w:t>
      </w:r>
      <w:proofErr w:type="spellStart"/>
      <w:r w:rsidRPr="00F60AD1">
        <w:rPr>
          <w:rFonts w:ascii="Arial" w:hAnsi="Arial" w:cs="Arial"/>
          <w:sz w:val="24"/>
          <w:szCs w:val="24"/>
          <w:lang w:val="el-GR"/>
        </w:rPr>
        <w:t>Εξαγωγέα</w:t>
      </w:r>
      <w:proofErr w:type="spellEnd"/>
      <w:r w:rsidRPr="00F60AD1">
        <w:rPr>
          <w:rFonts w:ascii="Arial" w:hAnsi="Arial" w:cs="Arial"/>
          <w:sz w:val="24"/>
          <w:szCs w:val="24"/>
          <w:lang w:val="el-GR"/>
        </w:rPr>
        <w:t xml:space="preserve">, επιβλέπει τη διακίνηση των εξαγώγιμων αγαθών και υποβάλλει το οικείο παραστατικό και τα απαιτούμενα συνοδευτικά έγγραφα στο αρμόδιο τελωνείο. Η τελωνειακή διαδικασία είναι ελαφρώς πιο απλουστευμένη σε σχέση με τις εισαγωγές, αλλά και στις περισσότερες περιπτώσεις των εξαγωγών, απαιτείται έκδοση Πιστοποιητικών Καταγωγής και Προέλευσης, ποιοτικών ελέγχων, </w:t>
      </w:r>
      <w:proofErr w:type="spellStart"/>
      <w:r w:rsidRPr="00F60AD1">
        <w:rPr>
          <w:rFonts w:ascii="Arial" w:hAnsi="Arial" w:cs="Arial"/>
          <w:sz w:val="24"/>
          <w:szCs w:val="24"/>
          <w:lang w:val="el-GR"/>
        </w:rPr>
        <w:t>φυτοϋγειονομικών</w:t>
      </w:r>
      <w:proofErr w:type="spellEnd"/>
      <w:r w:rsidRPr="00F60AD1">
        <w:rPr>
          <w:rFonts w:ascii="Arial" w:hAnsi="Arial" w:cs="Arial"/>
          <w:sz w:val="24"/>
          <w:szCs w:val="24"/>
          <w:lang w:val="el-GR"/>
        </w:rPr>
        <w:t xml:space="preserve"> και κτηνιατρικών εγκρίσεων κ.λπ..</w:t>
      </w:r>
    </w:p>
    <w:p w14:paraId="2B636BD7"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lastRenderedPageBreak/>
        <w:t xml:space="preserve">Υποχρέωση του Εκτελωνιστή (για λογαριασμό του </w:t>
      </w:r>
      <w:proofErr w:type="spellStart"/>
      <w:r w:rsidRPr="00F60AD1">
        <w:rPr>
          <w:rFonts w:ascii="Arial" w:hAnsi="Arial" w:cs="Arial"/>
          <w:sz w:val="24"/>
          <w:szCs w:val="24"/>
          <w:lang w:val="el-GR"/>
        </w:rPr>
        <w:t>Εξαγωγέα</w:t>
      </w:r>
      <w:proofErr w:type="spellEnd"/>
      <w:r w:rsidRPr="00F60AD1">
        <w:rPr>
          <w:rFonts w:ascii="Arial" w:hAnsi="Arial" w:cs="Arial"/>
          <w:sz w:val="24"/>
          <w:szCs w:val="24"/>
          <w:lang w:val="el-GR"/>
        </w:rPr>
        <w:t>) είναι, πέραν των άλλων, και η παρακολούθηση της ολοκλήρωσης της εξαγωγικής διαδικασίας μέχρι και την έξοδο του εμπορεύματος από το Ευρωπαϊκό Τελωνειακό έδαφος (π.χ. για μια εξαγωγή στη Μολδαβία, τελικό σημείο εξόδου από  το Τελωνειακό έδαφος της Ε.Ε. είναι τα σύνορα Ρουμανίας-Μολδαβίας κι ας έγινε όλη η τελωνειακή διαδικασία π.χ. στο Τελωνείο Λάρισας).</w:t>
      </w:r>
    </w:p>
    <w:p w14:paraId="202CF179" w14:textId="77777777" w:rsidR="004A59E0" w:rsidRPr="00F60AD1" w:rsidRDefault="004A59E0" w:rsidP="004A59E0">
      <w:pPr>
        <w:jc w:val="both"/>
        <w:rPr>
          <w:rFonts w:ascii="Arial" w:hAnsi="Arial" w:cs="Arial"/>
          <w:b/>
          <w:sz w:val="24"/>
          <w:szCs w:val="24"/>
          <w:u w:val="single"/>
          <w:lang w:val="el-GR"/>
        </w:rPr>
      </w:pPr>
      <w:r w:rsidRPr="00F60AD1">
        <w:rPr>
          <w:rFonts w:ascii="Arial" w:hAnsi="Arial" w:cs="Arial"/>
          <w:b/>
          <w:sz w:val="24"/>
          <w:szCs w:val="24"/>
          <w:u w:val="single"/>
          <w:lang w:val="el-GR"/>
        </w:rPr>
        <w:t>3. Εκτελωνιστικές εργασίες επί ειδικών φόρων κατανάλωσης</w:t>
      </w:r>
    </w:p>
    <w:p w14:paraId="773864AD"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 xml:space="preserve">Στην Ευρωπαϊκή  Ένωση υπάρχουν 4 κατηγορίες αγαθών που υπόκεινται σε ΕΦΚ: 1. Καπνικά 2. Αλκοολούχα 3. Πετρελαιοειδή &amp; 4.Αυτοκίνητα (για τα Αυτοκίνητα ο ΕΦΚ έχει μετονομασθεί τα τελευταία χρόνια σε Τέλος Ταξινόμησης). </w:t>
      </w:r>
    </w:p>
    <w:p w14:paraId="497B4A1E"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Σημαντικότερος καθιερωμένος τρόπος αξιοποίησης και διεκπεραίωσης των προβλεπόμενων τελωνειακών διαδικασιών, είναι το καθεστώς των τελωνειακών φορολογικών αποθηκών.</w:t>
      </w:r>
    </w:p>
    <w:p w14:paraId="19D731C0"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Υπάρχουν πολλές υποδιαιρέσεις ως προς τη δημοσιονομική διακίνηση και διεκπεραίωση των αγαθών που υπόκεινται σε ΕΦΚ, αρκετές εκ των οποίων ανήκουν είτε στον τομέα των εισαγωγών είτε στον τομέα των εξαγωγών. Οι παραπάνω εργασίες, καλύπτουν ακόμα και τα τοπικά παραγόμενα και διακινούμενα αγαθά (π.χ. ούζο, τσίπουρο, λικέρ, μπράντι, τσιγάρα - καπνός, γκαζάκια, οχήματα, κ.α.). Δηλαδή οι ΕΦΚ ενδιαφέρουν τελωνειακά και δημοσιονομικά τα Κράτη Μέλη, όχι μόνο για τα αγαθά των προαναφερόμενων τεσσάρων κατηγοριών που διακινούνται στα πλαίσια του διεθνούς εμπορίου αλλά και τα αντίστοιχα εγχώρια παραγόμενα και διακινούμενα αγαθά.</w:t>
      </w:r>
    </w:p>
    <w:p w14:paraId="6F9C45D9"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 xml:space="preserve">Σε όλες ανεξαιρέτως τις φάσεις εισαγωγής, εξαγωγής, διαμετακόμισης, εσωτερικής διακίνησης, αποστολής ή εξόδου από τη Φορολογική Αποθήκη των ειδών που υπόκεινται σε ΕΦΚ, ο εκτελωνιστής προσφέρει υπηρεσίες ανάλογα με το περιεχόμενο της Εξουσιοδότησης που έχει λάβει από  τον πελάτη του. </w:t>
      </w:r>
    </w:p>
    <w:p w14:paraId="59309163" w14:textId="77777777" w:rsidR="004A59E0" w:rsidRPr="00F60AD1" w:rsidRDefault="004A59E0" w:rsidP="004A59E0">
      <w:pPr>
        <w:jc w:val="both"/>
        <w:rPr>
          <w:rFonts w:ascii="Arial" w:hAnsi="Arial" w:cs="Arial"/>
          <w:b/>
          <w:sz w:val="24"/>
          <w:szCs w:val="24"/>
          <w:u w:val="single"/>
          <w:lang w:val="el-GR"/>
        </w:rPr>
      </w:pPr>
      <w:r w:rsidRPr="00F60AD1">
        <w:rPr>
          <w:rFonts w:ascii="Arial" w:hAnsi="Arial" w:cs="Arial"/>
          <w:b/>
          <w:sz w:val="24"/>
          <w:szCs w:val="24"/>
          <w:u w:val="single"/>
          <w:lang w:val="el-GR"/>
        </w:rPr>
        <w:t>4. Συμβουλευτικές υπηρεσίες</w:t>
      </w:r>
    </w:p>
    <w:p w14:paraId="37467109"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Πρόκειται για υπηρεσίες (κυρίως έγγραφες), που προσφέρουν οι Εκτελωνιστές-Τελωνειακοί Αντιπρόσωποι σε όποιον τις ζητήσει σχετικά με την εκτέλεση τελωνειακών εργασιών και τις υποχρεώσεις από την τελωνειακή νομοθεσία.</w:t>
      </w:r>
    </w:p>
    <w:p w14:paraId="246B3998" w14:textId="77777777" w:rsidR="004A59E0" w:rsidRPr="00F60AD1" w:rsidRDefault="004A59E0" w:rsidP="004A59E0">
      <w:pPr>
        <w:jc w:val="both"/>
        <w:rPr>
          <w:rFonts w:ascii="Arial" w:hAnsi="Arial" w:cs="Arial"/>
          <w:sz w:val="24"/>
          <w:szCs w:val="24"/>
          <w:lang w:val="el-GR"/>
        </w:rPr>
      </w:pPr>
      <w:r w:rsidRPr="00F60AD1">
        <w:rPr>
          <w:rFonts w:ascii="Arial" w:hAnsi="Arial" w:cs="Arial"/>
          <w:sz w:val="24"/>
          <w:szCs w:val="24"/>
          <w:lang w:val="el-GR"/>
        </w:rPr>
        <w:t>Παροχή γνωμοδοτήσεων και μελετών με βάση τη νομοθεσία και τη νομολογία σε σχέση με τον εκτελωνισμό των αγαθών.</w:t>
      </w:r>
    </w:p>
    <w:p w14:paraId="408D2F18" w14:textId="77777777" w:rsidR="004A59E0" w:rsidRPr="00F60AD1" w:rsidRDefault="004A59E0" w:rsidP="004A59E0">
      <w:pPr>
        <w:jc w:val="both"/>
        <w:rPr>
          <w:rFonts w:ascii="Arial" w:hAnsi="Arial" w:cs="Arial"/>
          <w:b/>
          <w:sz w:val="24"/>
          <w:szCs w:val="24"/>
          <w:u w:val="single"/>
          <w:lang w:val="el-GR"/>
        </w:rPr>
      </w:pPr>
      <w:r w:rsidRPr="00F60AD1">
        <w:rPr>
          <w:rFonts w:ascii="Arial" w:hAnsi="Arial" w:cs="Arial"/>
          <w:b/>
          <w:sz w:val="24"/>
          <w:szCs w:val="24"/>
          <w:u w:val="single"/>
          <w:lang w:val="el-GR"/>
        </w:rPr>
        <w:t>5. Εκτελωνιστικές εργασίες προς ιδιώτες</w:t>
      </w:r>
    </w:p>
    <w:p w14:paraId="080DC4AF" w14:textId="25DBB75E" w:rsidR="004A59E0" w:rsidRPr="00F60AD1" w:rsidRDefault="004A59E0" w:rsidP="00AC2B49">
      <w:pPr>
        <w:jc w:val="both"/>
        <w:rPr>
          <w:rFonts w:ascii="Arial" w:hAnsi="Arial" w:cs="Arial"/>
          <w:sz w:val="24"/>
          <w:szCs w:val="24"/>
          <w:lang w:val="el-GR"/>
        </w:rPr>
      </w:pPr>
      <w:r w:rsidRPr="00F60AD1">
        <w:rPr>
          <w:rFonts w:ascii="Arial" w:hAnsi="Arial" w:cs="Arial"/>
          <w:sz w:val="24"/>
          <w:szCs w:val="24"/>
          <w:lang w:val="el-GR"/>
        </w:rPr>
        <w:t>Συγκεκριμένες Υπηρεσίες εφόσον κάποιος ιδιώτης αναθέτει θέματα που αφορούν εισαγωγή, εξαγωγή και άλλες διαδικασίες που σχετίζονται κυρίως με τη διακίνηση οικοσκευών, μικροαντικειμένων, καταναλωτικών αγαθών κλπ. Το περιεχόμενό τους (αν και περισσότερο απλουστευμένο), προσομοιάζει με αυτό των εισαγωγών, εξαγωγών κλπ.</w:t>
      </w:r>
    </w:p>
    <w:p w14:paraId="799F2B2D" w14:textId="77777777" w:rsidR="0034161F" w:rsidRPr="00F60AD1" w:rsidRDefault="0034161F" w:rsidP="00AC2B49">
      <w:pPr>
        <w:jc w:val="both"/>
        <w:rPr>
          <w:rFonts w:ascii="Arial" w:hAnsi="Arial" w:cs="Arial"/>
          <w:sz w:val="24"/>
          <w:szCs w:val="24"/>
          <w:lang w:val="el-GR"/>
        </w:rPr>
      </w:pPr>
    </w:p>
    <w:p w14:paraId="6CCD292C" w14:textId="779F2BDD" w:rsidR="004F52D4" w:rsidRPr="00F60AD1" w:rsidRDefault="005C109C"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2.2. </w:t>
      </w:r>
      <w:r w:rsidR="0034161F" w:rsidRPr="00F60AD1">
        <w:rPr>
          <w:rFonts w:ascii="Arial" w:hAnsi="Arial" w:cs="Arial"/>
          <w:b/>
          <w:bCs/>
          <w:sz w:val="24"/>
          <w:szCs w:val="24"/>
          <w:u w:val="single"/>
          <w:lang w:val="el-GR"/>
        </w:rPr>
        <w:t xml:space="preserve">Τρόπος υποβολής των στοιχείων που εκδίδουν οι εκτελωνιστές στα </w:t>
      </w:r>
      <w:proofErr w:type="spellStart"/>
      <w:r w:rsidR="0034161F" w:rsidRPr="00F60AD1">
        <w:rPr>
          <w:rFonts w:ascii="Arial" w:hAnsi="Arial" w:cs="Arial"/>
          <w:b/>
          <w:bCs/>
          <w:sz w:val="24"/>
          <w:szCs w:val="24"/>
          <w:u w:val="single"/>
        </w:rPr>
        <w:t>MyDATA</w:t>
      </w:r>
      <w:proofErr w:type="spellEnd"/>
    </w:p>
    <w:p w14:paraId="10F5B987" w14:textId="77777777" w:rsidR="00346EB8" w:rsidRPr="00F60AD1" w:rsidRDefault="00346EB8" w:rsidP="00AC2B49">
      <w:pPr>
        <w:contextualSpacing/>
        <w:jc w:val="both"/>
        <w:rPr>
          <w:rFonts w:ascii="Arial" w:hAnsi="Arial" w:cs="Arial"/>
          <w:b/>
          <w:sz w:val="24"/>
          <w:szCs w:val="24"/>
          <w:lang w:val="el-GR"/>
        </w:rPr>
      </w:pPr>
      <w:r w:rsidRPr="00F60AD1">
        <w:rPr>
          <w:rFonts w:ascii="Arial" w:hAnsi="Arial" w:cs="Arial"/>
          <w:b/>
          <w:sz w:val="24"/>
          <w:szCs w:val="24"/>
          <w:lang w:val="el-GR"/>
        </w:rPr>
        <w:t>Ο Εκτελωνιστής έχει δύο τρόπους στην έκδοση και διαβίβαση παραστατικού αναφορικά με τη διαδικασία εισαγωγής και εκτελωνισμού εμπορευμάτων από τρίτες χώρες:</w:t>
      </w:r>
    </w:p>
    <w:p w14:paraId="3DDB258B" w14:textId="77777777" w:rsidR="00346EB8" w:rsidRPr="00F60AD1" w:rsidRDefault="00346EB8" w:rsidP="00AC2B49">
      <w:pPr>
        <w:ind w:left="720"/>
        <w:contextualSpacing/>
        <w:jc w:val="both"/>
        <w:rPr>
          <w:rFonts w:ascii="Arial" w:hAnsi="Arial" w:cs="Arial"/>
          <w:b/>
          <w:sz w:val="24"/>
          <w:szCs w:val="24"/>
          <w:lang w:val="el-GR"/>
        </w:rPr>
      </w:pPr>
    </w:p>
    <w:p w14:paraId="1B3C1380" w14:textId="77777777" w:rsidR="00346EB8" w:rsidRPr="00F60AD1" w:rsidRDefault="00346EB8" w:rsidP="00AC2B49">
      <w:pPr>
        <w:ind w:left="720"/>
        <w:contextualSpacing/>
        <w:jc w:val="both"/>
        <w:rPr>
          <w:rFonts w:ascii="Arial" w:hAnsi="Arial" w:cs="Arial"/>
          <w:b/>
          <w:sz w:val="24"/>
          <w:szCs w:val="24"/>
          <w:lang w:val="el-GR"/>
        </w:rPr>
      </w:pPr>
      <w:bookmarkStart w:id="5" w:name="_Hlk65828415"/>
      <w:r w:rsidRPr="00F60AD1">
        <w:rPr>
          <w:rFonts w:ascii="Arial" w:hAnsi="Arial" w:cs="Arial"/>
          <w:b/>
          <w:sz w:val="24"/>
          <w:szCs w:val="24"/>
          <w:lang w:val="el-GR"/>
        </w:rPr>
        <w:t>1</w:t>
      </w:r>
      <w:r w:rsidRPr="00F60AD1">
        <w:rPr>
          <w:rFonts w:ascii="Arial" w:hAnsi="Arial" w:cs="Arial"/>
          <w:b/>
          <w:sz w:val="24"/>
          <w:szCs w:val="24"/>
          <w:vertAlign w:val="superscript"/>
          <w:lang w:val="el-GR"/>
        </w:rPr>
        <w:t>ος</w:t>
      </w:r>
      <w:r w:rsidRPr="00F60AD1">
        <w:rPr>
          <w:rFonts w:ascii="Arial" w:hAnsi="Arial" w:cs="Arial"/>
          <w:b/>
          <w:sz w:val="24"/>
          <w:szCs w:val="24"/>
          <w:lang w:val="el-GR"/>
        </w:rPr>
        <w:t xml:space="preserve"> Τρόπος: Έκδοση και διαβίβαση Τ.Π.Υ. που περιλαμβάνει την αμοιβή του Εκτελωνιστή και την εκκαθάριση πληρωμών για λογαριασμό και κατ’ εντολή του πελάτη (έξοδα εκτελωνισμού - </w:t>
      </w:r>
      <w:proofErr w:type="spellStart"/>
      <w:r w:rsidRPr="00F60AD1">
        <w:rPr>
          <w:rFonts w:ascii="Arial" w:hAnsi="Arial" w:cs="Arial"/>
          <w:b/>
          <w:sz w:val="24"/>
          <w:szCs w:val="24"/>
          <w:lang w:val="el-GR"/>
        </w:rPr>
        <w:t>εξοδολόγιο</w:t>
      </w:r>
      <w:proofErr w:type="spellEnd"/>
      <w:r w:rsidRPr="00F60AD1">
        <w:rPr>
          <w:rFonts w:ascii="Arial" w:hAnsi="Arial" w:cs="Arial"/>
          <w:b/>
          <w:sz w:val="24"/>
          <w:szCs w:val="24"/>
          <w:lang w:val="el-GR"/>
        </w:rPr>
        <w:t>)</w:t>
      </w:r>
    </w:p>
    <w:bookmarkEnd w:id="5"/>
    <w:p w14:paraId="6AC4CC58" w14:textId="77777777" w:rsidR="00346EB8" w:rsidRPr="00F60AD1" w:rsidRDefault="00346EB8" w:rsidP="00AC2B49">
      <w:pPr>
        <w:ind w:left="720"/>
        <w:contextualSpacing/>
        <w:jc w:val="both"/>
        <w:rPr>
          <w:rFonts w:ascii="Arial" w:hAnsi="Arial" w:cs="Arial"/>
          <w:b/>
          <w:sz w:val="24"/>
          <w:szCs w:val="24"/>
          <w:lang w:val="el-GR"/>
        </w:rPr>
      </w:pPr>
    </w:p>
    <w:p w14:paraId="1AE04AAD" w14:textId="437150D3" w:rsidR="00346EB8" w:rsidRPr="00F60AD1" w:rsidRDefault="009D6572" w:rsidP="00AC2B49">
      <w:pPr>
        <w:ind w:left="720"/>
        <w:contextualSpacing/>
        <w:jc w:val="both"/>
        <w:rPr>
          <w:rFonts w:ascii="Arial" w:hAnsi="Arial" w:cs="Arial"/>
          <w:b/>
          <w:sz w:val="24"/>
          <w:szCs w:val="24"/>
          <w:lang w:val="el-GR"/>
        </w:rPr>
      </w:pPr>
      <w:r w:rsidRPr="00F60AD1">
        <w:rPr>
          <w:rFonts w:ascii="Arial" w:hAnsi="Arial" w:cs="Arial"/>
          <w:b/>
          <w:sz w:val="24"/>
          <w:szCs w:val="24"/>
          <w:lang w:val="el-GR"/>
        </w:rPr>
        <w:t xml:space="preserve">Τιμολόγιο </w:t>
      </w:r>
      <w:r w:rsidR="00346EB8" w:rsidRPr="00F60AD1">
        <w:rPr>
          <w:rFonts w:ascii="Arial" w:hAnsi="Arial" w:cs="Arial"/>
          <w:b/>
          <w:sz w:val="24"/>
          <w:szCs w:val="24"/>
          <w:lang w:val="el-GR"/>
        </w:rPr>
        <w:t xml:space="preserve">Εκτελωνιστή ενιαίο με </w:t>
      </w:r>
      <w:proofErr w:type="spellStart"/>
      <w:r w:rsidR="00346EB8" w:rsidRPr="00F60AD1">
        <w:rPr>
          <w:rFonts w:ascii="Arial" w:hAnsi="Arial" w:cs="Arial"/>
          <w:b/>
          <w:sz w:val="24"/>
          <w:szCs w:val="24"/>
          <w:lang w:val="el-GR"/>
        </w:rPr>
        <w:t>εξοδολόγιο</w:t>
      </w:r>
      <w:proofErr w:type="spellEnd"/>
    </w:p>
    <w:p w14:paraId="299D8852" w14:textId="064D939C" w:rsidR="00346EB8" w:rsidRPr="00F60AD1" w:rsidRDefault="00346EB8" w:rsidP="00AC2B49">
      <w:pPr>
        <w:numPr>
          <w:ilvl w:val="0"/>
          <w:numId w:val="3"/>
        </w:numPr>
        <w:contextualSpacing/>
        <w:jc w:val="both"/>
        <w:rPr>
          <w:rFonts w:ascii="Arial" w:hAnsi="Arial" w:cs="Arial"/>
          <w:sz w:val="24"/>
          <w:szCs w:val="24"/>
          <w:lang w:val="el-GR"/>
        </w:rPr>
      </w:pPr>
      <w:r w:rsidRPr="00F60AD1">
        <w:rPr>
          <w:rFonts w:ascii="Arial" w:hAnsi="Arial" w:cs="Arial"/>
          <w:sz w:val="24"/>
          <w:szCs w:val="24"/>
          <w:lang w:val="el-GR"/>
        </w:rPr>
        <w:t xml:space="preserve">Το παραστατικό που εκδίδει και διαβιβάζει ο </w:t>
      </w:r>
      <w:r w:rsidRPr="00F60AD1">
        <w:rPr>
          <w:rFonts w:ascii="Arial" w:hAnsi="Arial" w:cs="Arial"/>
          <w:sz w:val="24"/>
          <w:szCs w:val="24"/>
          <w:u w:val="single"/>
          <w:lang w:val="el-GR"/>
        </w:rPr>
        <w:t>Εκτελωνιστής</w:t>
      </w:r>
      <w:r w:rsidRPr="00F60AD1">
        <w:rPr>
          <w:rFonts w:ascii="Arial" w:hAnsi="Arial" w:cs="Arial"/>
          <w:sz w:val="24"/>
          <w:szCs w:val="24"/>
          <w:lang w:val="el-GR"/>
        </w:rPr>
        <w:t xml:space="preserve"> είναι της κατηγορίας </w:t>
      </w:r>
      <w:bookmarkStart w:id="6" w:name="_Hlk64139306"/>
      <w:r w:rsidRPr="00F60AD1">
        <w:rPr>
          <w:rFonts w:ascii="Arial" w:hAnsi="Arial" w:cs="Arial"/>
          <w:sz w:val="24"/>
          <w:szCs w:val="24"/>
          <w:lang w:val="el-GR"/>
        </w:rPr>
        <w:t xml:space="preserve">Α1 </w:t>
      </w:r>
      <w:proofErr w:type="spellStart"/>
      <w:r w:rsidR="00852B8D" w:rsidRPr="00F60AD1">
        <w:rPr>
          <w:rFonts w:ascii="Arial" w:hAnsi="Arial" w:cs="Arial"/>
          <w:sz w:val="24"/>
          <w:szCs w:val="24"/>
          <w:lang w:val="el-GR"/>
        </w:rPr>
        <w:t>αντικρυζόμενα</w:t>
      </w:r>
      <w:proofErr w:type="spellEnd"/>
      <w:r w:rsidRPr="00F60AD1">
        <w:rPr>
          <w:rFonts w:ascii="Arial" w:hAnsi="Arial" w:cs="Arial"/>
          <w:sz w:val="24"/>
          <w:szCs w:val="24"/>
          <w:lang w:val="el-GR"/>
        </w:rPr>
        <w:t xml:space="preserve"> παραστατικά ημεδαπής </w:t>
      </w:r>
      <w:bookmarkEnd w:id="6"/>
      <w:r w:rsidRPr="00F60AD1">
        <w:rPr>
          <w:rFonts w:ascii="Arial" w:hAnsi="Arial" w:cs="Arial"/>
          <w:sz w:val="24"/>
          <w:szCs w:val="24"/>
          <w:lang w:val="el-GR"/>
        </w:rPr>
        <w:t xml:space="preserve">και διαβιβάζεται από τον </w:t>
      </w:r>
      <w:r w:rsidRPr="00F60AD1">
        <w:rPr>
          <w:rFonts w:ascii="Arial" w:hAnsi="Arial" w:cs="Arial"/>
          <w:sz w:val="24"/>
          <w:szCs w:val="24"/>
          <w:u w:val="single"/>
          <w:lang w:val="el-GR"/>
        </w:rPr>
        <w:t>Εκτελωνιστή - Εκδότη</w:t>
      </w:r>
      <w:r w:rsidRPr="00F60AD1">
        <w:rPr>
          <w:rFonts w:ascii="Arial" w:hAnsi="Arial" w:cs="Arial"/>
          <w:sz w:val="24"/>
          <w:szCs w:val="24"/>
          <w:lang w:val="el-GR"/>
        </w:rPr>
        <w:t xml:space="preserve"> στην ψηφιακή πλατφόρμα </w:t>
      </w:r>
      <w:proofErr w:type="spellStart"/>
      <w:r w:rsidRPr="00F60AD1">
        <w:rPr>
          <w:rFonts w:ascii="Arial" w:hAnsi="Arial" w:cs="Arial"/>
          <w:sz w:val="24"/>
          <w:szCs w:val="24"/>
        </w:rPr>
        <w:t>myDATA</w:t>
      </w:r>
      <w:proofErr w:type="spellEnd"/>
      <w:r w:rsidRPr="00F60AD1">
        <w:rPr>
          <w:rFonts w:ascii="Arial" w:hAnsi="Arial" w:cs="Arial"/>
          <w:sz w:val="24"/>
          <w:szCs w:val="24"/>
          <w:lang w:val="el-GR"/>
        </w:rPr>
        <w:t xml:space="preserve"> </w:t>
      </w:r>
      <w:bookmarkStart w:id="7" w:name="_Hlk63972955"/>
      <w:r w:rsidRPr="00F60AD1">
        <w:rPr>
          <w:rFonts w:ascii="Arial" w:hAnsi="Arial" w:cs="Arial"/>
          <w:sz w:val="24"/>
          <w:szCs w:val="24"/>
          <w:lang w:val="el-GR"/>
        </w:rPr>
        <w:t xml:space="preserve">με Τύπο Παραστατικού 2.1 Τιμολόγιο Παροχής. </w:t>
      </w:r>
    </w:p>
    <w:bookmarkEnd w:id="7"/>
    <w:p w14:paraId="1B83717B" w14:textId="77777777" w:rsidR="00346EB8" w:rsidRPr="00F60AD1" w:rsidRDefault="00346EB8" w:rsidP="00AC2B49">
      <w:pPr>
        <w:numPr>
          <w:ilvl w:val="0"/>
          <w:numId w:val="3"/>
        </w:numPr>
        <w:contextualSpacing/>
        <w:jc w:val="both"/>
        <w:rPr>
          <w:rFonts w:ascii="Arial" w:hAnsi="Arial" w:cs="Arial"/>
          <w:sz w:val="24"/>
          <w:szCs w:val="24"/>
          <w:lang w:val="el-GR"/>
        </w:rPr>
      </w:pPr>
      <w:r w:rsidRPr="00F60AD1">
        <w:rPr>
          <w:rFonts w:ascii="Arial" w:hAnsi="Arial" w:cs="Arial"/>
          <w:sz w:val="24"/>
          <w:szCs w:val="24"/>
          <w:lang w:val="el-GR"/>
        </w:rPr>
        <w:t xml:space="preserve">Στη σύνοψη και το χαρακτηρισμό συναλλαγών ο </w:t>
      </w:r>
      <w:r w:rsidRPr="00F60AD1">
        <w:rPr>
          <w:rFonts w:ascii="Arial" w:hAnsi="Arial" w:cs="Arial"/>
          <w:sz w:val="24"/>
          <w:szCs w:val="24"/>
          <w:u w:val="single"/>
          <w:lang w:val="el-GR"/>
        </w:rPr>
        <w:t>Εκτελωνιστής</w:t>
      </w:r>
      <w:r w:rsidRPr="00F60AD1">
        <w:rPr>
          <w:rFonts w:ascii="Arial" w:hAnsi="Arial" w:cs="Arial"/>
          <w:sz w:val="24"/>
          <w:szCs w:val="24"/>
          <w:lang w:val="el-GR"/>
        </w:rPr>
        <w:t xml:space="preserve"> διαβιβάζει δύο γραμμές:</w:t>
      </w:r>
    </w:p>
    <w:p w14:paraId="1CA53E4C" w14:textId="77777777" w:rsidR="00346EB8" w:rsidRPr="00F60AD1" w:rsidRDefault="00346EB8" w:rsidP="00AC2B49">
      <w:pPr>
        <w:numPr>
          <w:ilvl w:val="4"/>
          <w:numId w:val="4"/>
        </w:numPr>
        <w:contextualSpacing/>
        <w:jc w:val="both"/>
        <w:rPr>
          <w:rFonts w:ascii="Arial" w:hAnsi="Arial" w:cs="Arial"/>
          <w:sz w:val="24"/>
          <w:szCs w:val="24"/>
          <w:u w:val="single"/>
          <w:lang w:val="el-GR"/>
        </w:rPr>
      </w:pPr>
      <w:r w:rsidRPr="00F60AD1">
        <w:rPr>
          <w:rFonts w:ascii="Arial" w:hAnsi="Arial" w:cs="Arial"/>
          <w:sz w:val="24"/>
          <w:szCs w:val="24"/>
          <w:u w:val="single"/>
          <w:lang w:val="el-GR"/>
        </w:rPr>
        <w:t>1</w:t>
      </w:r>
      <w:r w:rsidRPr="00F60AD1">
        <w:rPr>
          <w:rFonts w:ascii="Arial" w:hAnsi="Arial" w:cs="Arial"/>
          <w:sz w:val="24"/>
          <w:szCs w:val="24"/>
          <w:u w:val="single"/>
          <w:vertAlign w:val="superscript"/>
          <w:lang w:val="el-GR"/>
        </w:rPr>
        <w:t xml:space="preserve">η </w:t>
      </w:r>
      <w:r w:rsidRPr="00F60AD1">
        <w:rPr>
          <w:rFonts w:ascii="Arial" w:hAnsi="Arial" w:cs="Arial"/>
          <w:sz w:val="24"/>
          <w:szCs w:val="24"/>
          <w:u w:val="single"/>
          <w:lang w:val="el-GR"/>
        </w:rPr>
        <w:t>Γραμμή Σύνοψης</w:t>
      </w:r>
      <w:r w:rsidRPr="00F60AD1">
        <w:rPr>
          <w:rFonts w:ascii="Arial" w:hAnsi="Arial" w:cs="Arial"/>
          <w:sz w:val="24"/>
          <w:szCs w:val="24"/>
          <w:lang w:val="el-GR"/>
        </w:rPr>
        <w:t xml:space="preserve"> _ Χαρακτηρισμός Συναλλαγών</w:t>
      </w:r>
    </w:p>
    <w:p w14:paraId="0A53AF72" w14:textId="77777777" w:rsidR="00346EB8" w:rsidRPr="00F60AD1" w:rsidRDefault="00346EB8" w:rsidP="00AC2B49">
      <w:pPr>
        <w:ind w:left="1800"/>
        <w:contextualSpacing/>
        <w:jc w:val="both"/>
        <w:rPr>
          <w:rFonts w:ascii="Arial" w:hAnsi="Arial" w:cs="Arial"/>
          <w:sz w:val="24"/>
          <w:szCs w:val="24"/>
          <w:lang w:val="el-GR"/>
        </w:rPr>
      </w:pPr>
      <w:bookmarkStart w:id="8" w:name="_Hlk63894816"/>
      <w:proofErr w:type="spellStart"/>
      <w:r w:rsidRPr="00F60AD1">
        <w:rPr>
          <w:rFonts w:ascii="Arial" w:hAnsi="Arial" w:cs="Arial"/>
          <w:sz w:val="24"/>
          <w:szCs w:val="24"/>
          <w:lang w:val="el-GR"/>
        </w:rPr>
        <w:t>Καθ</w:t>
      </w:r>
      <w:proofErr w:type="spellEnd"/>
      <w:r w:rsidRPr="00F60AD1">
        <w:rPr>
          <w:rFonts w:ascii="Arial" w:hAnsi="Arial" w:cs="Arial"/>
          <w:sz w:val="24"/>
          <w:szCs w:val="24"/>
          <w:lang w:val="el-GR"/>
        </w:rPr>
        <w:t xml:space="preserve">. Αξία 1.3 Έσοδα από Παροχή Υπηρεσιών (+) / (-) _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ΦΠΑ [1] 24%</w:t>
      </w:r>
      <w:bookmarkEnd w:id="8"/>
      <w:r w:rsidRPr="00F60AD1">
        <w:rPr>
          <w:rFonts w:ascii="Arial" w:hAnsi="Arial" w:cs="Arial"/>
          <w:sz w:val="24"/>
          <w:szCs w:val="24"/>
          <w:lang w:val="el-GR"/>
        </w:rPr>
        <w:t>_Ε3_561_001 [Ε3_Πωλήσεις αγαθών και υπηρεσιών  - κωδ.161[ΕΔ], 261[ΠΔ], 361[ΑΒΔ], 461 [ΠΥ], 561[Σύνολο]_Χονδρικές - Επιτηδευματιών (κωδ._001)]</w:t>
      </w:r>
    </w:p>
    <w:p w14:paraId="477E66FB" w14:textId="77777777" w:rsidR="00346EB8" w:rsidRPr="00F60AD1" w:rsidRDefault="00346EB8" w:rsidP="00AC2B49">
      <w:pPr>
        <w:numPr>
          <w:ilvl w:val="4"/>
          <w:numId w:val="4"/>
        </w:numPr>
        <w:contextualSpacing/>
        <w:jc w:val="both"/>
        <w:rPr>
          <w:rFonts w:ascii="Arial" w:hAnsi="Arial" w:cs="Arial"/>
          <w:sz w:val="24"/>
          <w:szCs w:val="24"/>
          <w:u w:val="single"/>
          <w:lang w:val="el-GR"/>
        </w:rPr>
      </w:pPr>
      <w:r w:rsidRPr="00F60AD1">
        <w:rPr>
          <w:rFonts w:ascii="Arial" w:hAnsi="Arial" w:cs="Arial"/>
          <w:sz w:val="24"/>
          <w:szCs w:val="24"/>
          <w:u w:val="single"/>
          <w:lang w:val="el-GR"/>
        </w:rPr>
        <w:t>2</w:t>
      </w:r>
      <w:r w:rsidRPr="00F60AD1">
        <w:rPr>
          <w:rFonts w:ascii="Arial" w:hAnsi="Arial" w:cs="Arial"/>
          <w:sz w:val="24"/>
          <w:szCs w:val="24"/>
          <w:u w:val="single"/>
          <w:vertAlign w:val="superscript"/>
          <w:lang w:val="el-GR"/>
        </w:rPr>
        <w:t>η</w:t>
      </w:r>
      <w:r w:rsidRPr="00F60AD1">
        <w:rPr>
          <w:rFonts w:ascii="Arial" w:hAnsi="Arial" w:cs="Arial"/>
          <w:sz w:val="24"/>
          <w:szCs w:val="24"/>
          <w:u w:val="single"/>
          <w:lang w:val="el-GR"/>
        </w:rPr>
        <w:t xml:space="preserve"> Γραμμή Σύνοψης</w:t>
      </w:r>
      <w:r w:rsidRPr="00F60AD1">
        <w:rPr>
          <w:rFonts w:ascii="Arial" w:hAnsi="Arial" w:cs="Arial"/>
          <w:sz w:val="24"/>
          <w:szCs w:val="24"/>
          <w:lang w:val="el-GR"/>
        </w:rPr>
        <w:t xml:space="preserve"> _ Χαρακτηρισμός Συναλλαγών</w:t>
      </w:r>
    </w:p>
    <w:p w14:paraId="5741785C" w14:textId="77777777" w:rsidR="00346EB8" w:rsidRPr="00F60AD1" w:rsidRDefault="00346EB8" w:rsidP="00AC2B49">
      <w:pPr>
        <w:ind w:left="1800"/>
        <w:contextualSpacing/>
        <w:jc w:val="both"/>
        <w:rPr>
          <w:rFonts w:ascii="Arial" w:hAnsi="Arial" w:cs="Arial"/>
          <w:sz w:val="24"/>
          <w:szCs w:val="24"/>
          <w:lang w:val="el-GR"/>
        </w:rPr>
      </w:pPr>
      <w:proofErr w:type="spellStart"/>
      <w:r w:rsidRPr="00F60AD1">
        <w:rPr>
          <w:rFonts w:ascii="Arial" w:hAnsi="Arial" w:cs="Arial"/>
          <w:sz w:val="24"/>
          <w:szCs w:val="24"/>
          <w:lang w:val="el-GR"/>
        </w:rPr>
        <w:t>Καθ</w:t>
      </w:r>
      <w:proofErr w:type="spellEnd"/>
      <w:r w:rsidRPr="00F60AD1">
        <w:rPr>
          <w:rFonts w:ascii="Arial" w:hAnsi="Arial" w:cs="Arial"/>
          <w:sz w:val="24"/>
          <w:szCs w:val="24"/>
          <w:lang w:val="el-GR"/>
        </w:rPr>
        <w:t xml:space="preserve">. Αξία 1.95 Λοιπά Πληροφοριακά Στοιχεία Εσόδων (+) / (-)_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ΦΠΑ [7] 0%_</w:t>
      </w:r>
      <w:bookmarkStart w:id="9" w:name="_Hlk64142738"/>
      <w:r w:rsidRPr="00F60AD1">
        <w:rPr>
          <w:rFonts w:ascii="Arial" w:hAnsi="Arial" w:cs="Arial"/>
          <w:sz w:val="24"/>
          <w:szCs w:val="24"/>
          <w:lang w:val="el-GR"/>
        </w:rPr>
        <w:t>χωρίς χαρακτηρισμό Ε3</w:t>
      </w:r>
    </w:p>
    <w:bookmarkEnd w:id="9"/>
    <w:p w14:paraId="05B33EB6" w14:textId="6669FE54" w:rsidR="00346EB8" w:rsidRPr="00F60AD1" w:rsidRDefault="00346EB8" w:rsidP="00AC2B49">
      <w:pPr>
        <w:numPr>
          <w:ilvl w:val="0"/>
          <w:numId w:val="3"/>
        </w:numPr>
        <w:contextualSpacing/>
        <w:jc w:val="both"/>
        <w:rPr>
          <w:rFonts w:ascii="Arial" w:hAnsi="Arial" w:cs="Arial"/>
          <w:sz w:val="24"/>
          <w:szCs w:val="24"/>
          <w:lang w:val="el-GR"/>
        </w:rPr>
      </w:pPr>
      <w:r w:rsidRPr="00F60AD1">
        <w:rPr>
          <w:rFonts w:ascii="Arial" w:hAnsi="Arial" w:cs="Arial"/>
          <w:sz w:val="24"/>
          <w:szCs w:val="24"/>
          <w:lang w:val="el-GR"/>
        </w:rPr>
        <w:t>Η 1η Γραμμή Σύνοψης αφορά στην αμοιβή του Εκτελωνιστή.</w:t>
      </w:r>
    </w:p>
    <w:p w14:paraId="0B4EBD7A" w14:textId="240EBC4B" w:rsidR="00654600" w:rsidRPr="00F60AD1" w:rsidRDefault="00654600" w:rsidP="00AC2B49">
      <w:pPr>
        <w:numPr>
          <w:ilvl w:val="0"/>
          <w:numId w:val="3"/>
        </w:numPr>
        <w:contextualSpacing/>
        <w:jc w:val="both"/>
        <w:rPr>
          <w:rFonts w:ascii="Arial" w:hAnsi="Arial" w:cs="Arial"/>
          <w:sz w:val="24"/>
          <w:szCs w:val="24"/>
          <w:lang w:val="el-GR"/>
        </w:rPr>
      </w:pPr>
      <w:r w:rsidRPr="00F60AD1">
        <w:rPr>
          <w:rFonts w:ascii="Arial" w:hAnsi="Arial" w:cs="Arial"/>
          <w:sz w:val="24"/>
          <w:szCs w:val="24"/>
          <w:lang w:val="el-GR"/>
        </w:rPr>
        <w:t xml:space="preserve"> Η 2η Γραμμή Σύνοψης περιέχει όλα τα έξοδα εκτελωνισμού που πλήρωσε ο Εκτελωνιστής για λογαριασμό της Εισαγωγικής Επιχείρησης και περιλαμβάνονται στο παραστατικό που εκδίδεται. Μέρος των εξόδων αυτών είναι από υπόχρεες οντότητες, αφορούν Α1 </w:t>
      </w:r>
      <w:proofErr w:type="spellStart"/>
      <w:r w:rsidRPr="00F60AD1">
        <w:rPr>
          <w:rFonts w:ascii="Arial" w:hAnsi="Arial" w:cs="Arial"/>
          <w:sz w:val="24"/>
          <w:szCs w:val="24"/>
          <w:lang w:val="el-GR"/>
        </w:rPr>
        <w:t>αντικρυζόμενα</w:t>
      </w:r>
      <w:proofErr w:type="spellEnd"/>
      <w:r w:rsidRPr="00F60AD1">
        <w:rPr>
          <w:rFonts w:ascii="Arial" w:hAnsi="Arial" w:cs="Arial"/>
          <w:sz w:val="24"/>
          <w:szCs w:val="24"/>
          <w:lang w:val="el-GR"/>
        </w:rPr>
        <w:t xml:space="preserve"> παραστατικά ημεδαπής και διαβιβάζονται από τους Εκδότες τους π.χ. μεταφορικά κ.α.. Τα υπόλοιπα ποσά αφορούν παραστατικά λοιπών εξόδων από υπόχρεες οντότητες για παραστατικά της κατηγορίας Α2 μη </w:t>
      </w:r>
      <w:proofErr w:type="spellStart"/>
      <w:r w:rsidRPr="00F60AD1">
        <w:rPr>
          <w:rFonts w:ascii="Arial" w:hAnsi="Arial" w:cs="Arial"/>
          <w:sz w:val="24"/>
          <w:szCs w:val="24"/>
          <w:lang w:val="el-GR"/>
        </w:rPr>
        <w:t>αντικρυζόμενα</w:t>
      </w:r>
      <w:proofErr w:type="spellEnd"/>
      <w:r w:rsidRPr="00F60AD1">
        <w:rPr>
          <w:rFonts w:ascii="Arial" w:hAnsi="Arial" w:cs="Arial"/>
          <w:sz w:val="24"/>
          <w:szCs w:val="24"/>
          <w:lang w:val="el-GR"/>
        </w:rPr>
        <w:t xml:space="preserve"> παραστατικά ημεδαπής και από μη υπόχρεες οντότητες της Α.1138/2020 (π.χ. λοιπές δαπάνες λιανικής, ΔΕΤΕ – Δασμοί φόροι, ΕΕΠΑ, </w:t>
      </w:r>
      <w:proofErr w:type="spellStart"/>
      <w:r w:rsidRPr="00F60AD1">
        <w:rPr>
          <w:rFonts w:ascii="Arial" w:hAnsi="Arial" w:cs="Arial"/>
          <w:sz w:val="24"/>
          <w:szCs w:val="24"/>
          <w:lang w:val="el-GR"/>
        </w:rPr>
        <w:t>μικροδαπάνες</w:t>
      </w:r>
      <w:proofErr w:type="spellEnd"/>
      <w:r w:rsidRPr="00F60AD1">
        <w:rPr>
          <w:rFonts w:ascii="Arial" w:hAnsi="Arial" w:cs="Arial"/>
          <w:sz w:val="24"/>
          <w:szCs w:val="24"/>
          <w:lang w:val="el-GR"/>
        </w:rPr>
        <w:t xml:space="preserve"> εκτελωνισμού). Σε κάθε περίπτωση επισυνάπτονται στο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 xml:space="preserve"> του Εκτελωνιστή και περιλαμβάνουν την μεικτή αξία των εξόδων εκτελωνισμού (Καθαρή αξία + Φ.Π.Α.). Το ποσό Φ.Π.Α. της δασμολογητέας αξίας δεν συμπεριλαμβάνεται στη διαβίβαση.</w:t>
      </w:r>
    </w:p>
    <w:p w14:paraId="234390CD" w14:textId="7216DF76" w:rsidR="0010258C" w:rsidRPr="00F60AD1" w:rsidRDefault="0010258C" w:rsidP="00F52605">
      <w:pPr>
        <w:ind w:left="1080"/>
        <w:contextualSpacing/>
        <w:jc w:val="both"/>
        <w:rPr>
          <w:rFonts w:ascii="Arial" w:hAnsi="Arial" w:cs="Arial"/>
          <w:sz w:val="24"/>
          <w:szCs w:val="24"/>
          <w:lang w:val="el-GR"/>
        </w:rPr>
      </w:pPr>
    </w:p>
    <w:p w14:paraId="72A4C5EA" w14:textId="77777777" w:rsidR="001904BB" w:rsidRPr="00F60AD1" w:rsidRDefault="001904BB" w:rsidP="00F52605">
      <w:pPr>
        <w:ind w:left="1080"/>
        <w:contextualSpacing/>
        <w:jc w:val="both"/>
        <w:rPr>
          <w:rFonts w:ascii="Arial" w:hAnsi="Arial" w:cs="Arial"/>
          <w:sz w:val="24"/>
          <w:szCs w:val="24"/>
          <w:lang w:val="el-GR"/>
        </w:rPr>
      </w:pPr>
    </w:p>
    <w:p w14:paraId="78F29272" w14:textId="16D798A1" w:rsidR="00346EB8" w:rsidRPr="00F60AD1" w:rsidRDefault="00346EB8" w:rsidP="00AC2B49">
      <w:pPr>
        <w:ind w:left="1080"/>
        <w:contextualSpacing/>
        <w:jc w:val="both"/>
        <w:rPr>
          <w:rFonts w:ascii="Arial" w:hAnsi="Arial" w:cs="Arial"/>
          <w:sz w:val="24"/>
          <w:szCs w:val="24"/>
          <w:lang w:val="el-GR"/>
        </w:rPr>
      </w:pPr>
      <w:r w:rsidRPr="00F60AD1">
        <w:rPr>
          <w:rFonts w:ascii="Arial" w:hAnsi="Arial" w:cs="Arial"/>
          <w:sz w:val="24"/>
          <w:szCs w:val="24"/>
          <w:lang w:val="el-GR"/>
        </w:rPr>
        <w:tab/>
      </w:r>
    </w:p>
    <w:p w14:paraId="67465885" w14:textId="0F414EEA" w:rsidR="00346EB8" w:rsidRPr="00F60AD1" w:rsidRDefault="00346EB8" w:rsidP="00AC2B49">
      <w:pPr>
        <w:ind w:left="720"/>
        <w:contextualSpacing/>
        <w:jc w:val="both"/>
        <w:rPr>
          <w:rFonts w:ascii="Arial" w:hAnsi="Arial" w:cs="Arial"/>
          <w:b/>
          <w:sz w:val="24"/>
          <w:szCs w:val="24"/>
          <w:lang w:val="el-GR"/>
        </w:rPr>
      </w:pPr>
      <w:bookmarkStart w:id="10" w:name="_Hlk65828451"/>
      <w:r w:rsidRPr="00F60AD1">
        <w:rPr>
          <w:rFonts w:ascii="Arial" w:hAnsi="Arial" w:cs="Arial"/>
          <w:b/>
          <w:sz w:val="24"/>
          <w:szCs w:val="24"/>
          <w:lang w:val="el-GR"/>
        </w:rPr>
        <w:t>2</w:t>
      </w:r>
      <w:r w:rsidRPr="00F60AD1">
        <w:rPr>
          <w:rFonts w:ascii="Arial" w:hAnsi="Arial" w:cs="Arial"/>
          <w:b/>
          <w:sz w:val="24"/>
          <w:szCs w:val="24"/>
          <w:vertAlign w:val="superscript"/>
          <w:lang w:val="el-GR"/>
        </w:rPr>
        <w:t>ος</w:t>
      </w:r>
      <w:r w:rsidRPr="00F60AD1">
        <w:rPr>
          <w:rFonts w:ascii="Arial" w:hAnsi="Arial" w:cs="Arial"/>
          <w:b/>
          <w:sz w:val="24"/>
          <w:szCs w:val="24"/>
          <w:lang w:val="el-GR"/>
        </w:rPr>
        <w:t xml:space="preserve"> Τρόπος: Έκδοση και διαβίβαση Τ</w:t>
      </w:r>
      <w:r w:rsidR="00F52605" w:rsidRPr="00F60AD1">
        <w:rPr>
          <w:rFonts w:ascii="Arial" w:hAnsi="Arial" w:cs="Arial"/>
          <w:b/>
          <w:sz w:val="24"/>
          <w:szCs w:val="24"/>
          <w:lang w:val="el-GR"/>
        </w:rPr>
        <w:t xml:space="preserve">ιμολογίου </w:t>
      </w:r>
      <w:r w:rsidRPr="00F60AD1">
        <w:rPr>
          <w:rFonts w:ascii="Arial" w:hAnsi="Arial" w:cs="Arial"/>
          <w:b/>
          <w:sz w:val="24"/>
          <w:szCs w:val="24"/>
          <w:lang w:val="el-GR"/>
        </w:rPr>
        <w:t>Π</w:t>
      </w:r>
      <w:r w:rsidR="00F52605" w:rsidRPr="00F60AD1">
        <w:rPr>
          <w:rFonts w:ascii="Arial" w:hAnsi="Arial" w:cs="Arial"/>
          <w:b/>
          <w:sz w:val="24"/>
          <w:szCs w:val="24"/>
          <w:lang w:val="el-GR"/>
        </w:rPr>
        <w:t xml:space="preserve">αροχής </w:t>
      </w:r>
      <w:r w:rsidRPr="00F60AD1">
        <w:rPr>
          <w:rFonts w:ascii="Arial" w:hAnsi="Arial" w:cs="Arial"/>
          <w:b/>
          <w:sz w:val="24"/>
          <w:szCs w:val="24"/>
          <w:lang w:val="el-GR"/>
        </w:rPr>
        <w:t>Υ</w:t>
      </w:r>
      <w:r w:rsidR="00F52605" w:rsidRPr="00F60AD1">
        <w:rPr>
          <w:rFonts w:ascii="Arial" w:hAnsi="Arial" w:cs="Arial"/>
          <w:b/>
          <w:sz w:val="24"/>
          <w:szCs w:val="24"/>
          <w:lang w:val="el-GR"/>
        </w:rPr>
        <w:t>πηρεσιών</w:t>
      </w:r>
      <w:r w:rsidRPr="00F60AD1">
        <w:rPr>
          <w:rFonts w:ascii="Arial" w:hAnsi="Arial" w:cs="Arial"/>
          <w:b/>
          <w:sz w:val="24"/>
          <w:szCs w:val="24"/>
          <w:lang w:val="el-GR"/>
        </w:rPr>
        <w:t xml:space="preserve"> που περιλαμβάνει μόνο την αμοιβή του </w:t>
      </w:r>
      <w:r w:rsidRPr="00F60AD1">
        <w:rPr>
          <w:rFonts w:ascii="Arial" w:hAnsi="Arial" w:cs="Arial"/>
          <w:b/>
          <w:sz w:val="24"/>
          <w:szCs w:val="24"/>
          <w:u w:val="single"/>
          <w:lang w:val="el-GR"/>
        </w:rPr>
        <w:t>Εκτελωνιστή</w:t>
      </w:r>
      <w:r w:rsidR="00852B8D" w:rsidRPr="00F60AD1">
        <w:rPr>
          <w:rFonts w:ascii="Arial" w:hAnsi="Arial" w:cs="Arial"/>
          <w:b/>
          <w:sz w:val="24"/>
          <w:szCs w:val="24"/>
          <w:lang w:val="el-GR"/>
        </w:rPr>
        <w:t>, ενώ</w:t>
      </w:r>
      <w:r w:rsidRPr="00F60AD1">
        <w:rPr>
          <w:rFonts w:ascii="Arial" w:hAnsi="Arial" w:cs="Arial"/>
          <w:b/>
          <w:sz w:val="24"/>
          <w:szCs w:val="24"/>
          <w:lang w:val="el-GR"/>
        </w:rPr>
        <w:t xml:space="preserve"> τα έξοδα εκτελωνισμού δεν περιλαμβάνονται στο παραστατικό </w:t>
      </w:r>
      <w:r w:rsidR="00F52605" w:rsidRPr="00F60AD1">
        <w:rPr>
          <w:rFonts w:ascii="Arial" w:hAnsi="Arial" w:cs="Arial"/>
          <w:b/>
          <w:sz w:val="24"/>
          <w:szCs w:val="24"/>
          <w:lang w:val="el-GR"/>
        </w:rPr>
        <w:t>αυτό</w:t>
      </w:r>
      <w:r w:rsidRPr="00F60AD1">
        <w:rPr>
          <w:rFonts w:ascii="Arial" w:hAnsi="Arial" w:cs="Arial"/>
          <w:b/>
          <w:sz w:val="24"/>
          <w:szCs w:val="24"/>
          <w:lang w:val="el-GR"/>
        </w:rPr>
        <w:t xml:space="preserve"> αλλά </w:t>
      </w:r>
      <w:r w:rsidR="00F52605" w:rsidRPr="00F60AD1">
        <w:rPr>
          <w:rFonts w:ascii="Arial" w:hAnsi="Arial" w:cs="Arial"/>
          <w:b/>
          <w:sz w:val="24"/>
          <w:szCs w:val="24"/>
          <w:lang w:val="el-GR"/>
        </w:rPr>
        <w:t xml:space="preserve">αναφέρονται και </w:t>
      </w:r>
      <w:r w:rsidRPr="00F60AD1">
        <w:rPr>
          <w:rFonts w:ascii="Arial" w:hAnsi="Arial" w:cs="Arial"/>
          <w:b/>
          <w:sz w:val="24"/>
          <w:szCs w:val="24"/>
          <w:lang w:val="el-GR"/>
        </w:rPr>
        <w:t xml:space="preserve">επισυνάπτονται </w:t>
      </w:r>
      <w:r w:rsidR="00654600" w:rsidRPr="00F60AD1">
        <w:rPr>
          <w:rFonts w:ascii="Arial" w:hAnsi="Arial" w:cs="Arial"/>
          <w:b/>
          <w:sz w:val="24"/>
          <w:szCs w:val="24"/>
          <w:lang w:val="el-GR"/>
        </w:rPr>
        <w:t>ως</w:t>
      </w:r>
      <w:r w:rsidRPr="00F60AD1">
        <w:rPr>
          <w:rFonts w:ascii="Arial" w:hAnsi="Arial" w:cs="Arial"/>
          <w:b/>
          <w:sz w:val="24"/>
          <w:szCs w:val="24"/>
          <w:lang w:val="el-GR"/>
        </w:rPr>
        <w:t xml:space="preserve"> διακριτό</w:t>
      </w:r>
      <w:r w:rsidR="00852B8D" w:rsidRPr="00F60AD1">
        <w:rPr>
          <w:rFonts w:ascii="Arial" w:hAnsi="Arial" w:cs="Arial"/>
          <w:b/>
          <w:sz w:val="24"/>
          <w:szCs w:val="24"/>
          <w:lang w:val="el-GR"/>
        </w:rPr>
        <w:t xml:space="preserve"> παραστατικό </w:t>
      </w:r>
      <w:bookmarkEnd w:id="10"/>
      <w:proofErr w:type="spellStart"/>
      <w:r w:rsidR="00654600" w:rsidRPr="00F60AD1">
        <w:rPr>
          <w:rFonts w:ascii="Arial" w:hAnsi="Arial" w:cs="Arial"/>
          <w:b/>
          <w:sz w:val="24"/>
          <w:szCs w:val="24"/>
          <w:lang w:val="el-GR"/>
        </w:rPr>
        <w:t>εξοδολόγιο</w:t>
      </w:r>
      <w:proofErr w:type="spellEnd"/>
    </w:p>
    <w:p w14:paraId="577D3010" w14:textId="1C9CAC4C" w:rsidR="00654600" w:rsidRPr="00F60AD1" w:rsidRDefault="00654600" w:rsidP="00AC2B49">
      <w:pPr>
        <w:ind w:left="720"/>
        <w:contextualSpacing/>
        <w:jc w:val="both"/>
        <w:rPr>
          <w:rFonts w:ascii="Arial" w:hAnsi="Arial" w:cs="Arial"/>
          <w:b/>
          <w:bCs/>
          <w:sz w:val="24"/>
          <w:szCs w:val="24"/>
          <w:lang w:val="el-GR"/>
        </w:rPr>
      </w:pPr>
      <w:r w:rsidRPr="00F60AD1">
        <w:rPr>
          <w:rFonts w:ascii="Arial" w:hAnsi="Arial" w:cs="Arial"/>
          <w:b/>
          <w:bCs/>
          <w:sz w:val="24"/>
          <w:szCs w:val="24"/>
          <w:lang w:val="el-GR"/>
        </w:rPr>
        <w:t xml:space="preserve">Παραστατικό Εκτελωνιστή διακριτό από το </w:t>
      </w:r>
      <w:proofErr w:type="spellStart"/>
      <w:r w:rsidRPr="00F60AD1">
        <w:rPr>
          <w:rFonts w:ascii="Arial" w:hAnsi="Arial" w:cs="Arial"/>
          <w:b/>
          <w:bCs/>
          <w:sz w:val="24"/>
          <w:szCs w:val="24"/>
          <w:lang w:val="el-GR"/>
        </w:rPr>
        <w:t>εξοδολόγιο</w:t>
      </w:r>
      <w:proofErr w:type="spellEnd"/>
    </w:p>
    <w:p w14:paraId="02909CAE" w14:textId="5CC6BE10" w:rsidR="00346EB8" w:rsidRPr="00F60AD1" w:rsidRDefault="00346EB8" w:rsidP="00AC2B49">
      <w:pPr>
        <w:numPr>
          <w:ilvl w:val="0"/>
          <w:numId w:val="5"/>
        </w:numPr>
        <w:contextualSpacing/>
        <w:jc w:val="both"/>
        <w:rPr>
          <w:rFonts w:ascii="Arial" w:hAnsi="Arial" w:cs="Arial"/>
          <w:b/>
          <w:bCs/>
          <w:sz w:val="24"/>
          <w:szCs w:val="24"/>
          <w:lang w:val="el-GR"/>
        </w:rPr>
      </w:pPr>
      <w:bookmarkStart w:id="11" w:name="_Hlk69456822"/>
      <w:r w:rsidRPr="00F60AD1">
        <w:rPr>
          <w:rFonts w:ascii="Arial" w:hAnsi="Arial" w:cs="Arial"/>
          <w:sz w:val="24"/>
          <w:szCs w:val="24"/>
          <w:lang w:val="el-GR"/>
        </w:rPr>
        <w:t>Το παραστατικό</w:t>
      </w:r>
      <w:r w:rsidR="00852B8D" w:rsidRPr="00F60AD1">
        <w:rPr>
          <w:rFonts w:ascii="Arial" w:hAnsi="Arial" w:cs="Arial"/>
          <w:sz w:val="24"/>
          <w:szCs w:val="24"/>
          <w:lang w:val="el-GR"/>
        </w:rPr>
        <w:t xml:space="preserve"> (Τ.Π.Υ.)</w:t>
      </w:r>
      <w:r w:rsidRPr="00F60AD1">
        <w:rPr>
          <w:rFonts w:ascii="Arial" w:hAnsi="Arial" w:cs="Arial"/>
          <w:sz w:val="24"/>
          <w:szCs w:val="24"/>
          <w:lang w:val="el-GR"/>
        </w:rPr>
        <w:t xml:space="preserve"> είναι της κατηγορίας Α1 </w:t>
      </w:r>
      <w:proofErr w:type="spellStart"/>
      <w:r w:rsidR="00852B8D" w:rsidRPr="00F60AD1">
        <w:rPr>
          <w:rFonts w:ascii="Arial" w:hAnsi="Arial" w:cs="Arial"/>
          <w:sz w:val="24"/>
          <w:szCs w:val="24"/>
          <w:lang w:val="el-GR"/>
        </w:rPr>
        <w:t>αντικρυζόμενα</w:t>
      </w:r>
      <w:proofErr w:type="spellEnd"/>
      <w:r w:rsidRPr="00F60AD1">
        <w:rPr>
          <w:rFonts w:ascii="Arial" w:hAnsi="Arial" w:cs="Arial"/>
          <w:sz w:val="24"/>
          <w:szCs w:val="24"/>
          <w:lang w:val="el-GR"/>
        </w:rPr>
        <w:t xml:space="preserve"> παραστατικά ημεδαπής και διαβιβάζεται από τον Εκδότη στην ψηφιακή πλατφόρμα </w:t>
      </w:r>
      <w:proofErr w:type="spellStart"/>
      <w:r w:rsidRPr="00F60AD1">
        <w:rPr>
          <w:rFonts w:ascii="Arial" w:hAnsi="Arial" w:cs="Arial"/>
          <w:sz w:val="24"/>
          <w:szCs w:val="24"/>
        </w:rPr>
        <w:t>myDATA</w:t>
      </w:r>
      <w:proofErr w:type="spellEnd"/>
      <w:r w:rsidRPr="00F60AD1">
        <w:rPr>
          <w:rFonts w:ascii="Arial" w:hAnsi="Arial" w:cs="Arial"/>
          <w:sz w:val="24"/>
          <w:szCs w:val="24"/>
          <w:lang w:val="el-GR"/>
        </w:rPr>
        <w:t xml:space="preserve"> </w:t>
      </w:r>
      <w:r w:rsidRPr="00F60AD1">
        <w:rPr>
          <w:rFonts w:ascii="Arial" w:hAnsi="Arial" w:cs="Arial"/>
          <w:b/>
          <w:bCs/>
          <w:sz w:val="24"/>
          <w:szCs w:val="24"/>
          <w:lang w:val="el-GR"/>
        </w:rPr>
        <w:t>με Τύπο Παραστατικού  2.1 Τιμολόγιο Παροχής.</w:t>
      </w:r>
    </w:p>
    <w:p w14:paraId="00D769C6" w14:textId="77777777" w:rsidR="00346EB8" w:rsidRPr="00F60AD1" w:rsidRDefault="00346EB8" w:rsidP="00AC2B49">
      <w:pPr>
        <w:numPr>
          <w:ilvl w:val="0"/>
          <w:numId w:val="5"/>
        </w:numPr>
        <w:contextualSpacing/>
        <w:jc w:val="both"/>
        <w:rPr>
          <w:rFonts w:ascii="Arial" w:hAnsi="Arial" w:cs="Arial"/>
          <w:sz w:val="24"/>
          <w:szCs w:val="24"/>
          <w:lang w:val="el-GR"/>
        </w:rPr>
      </w:pPr>
      <w:bookmarkStart w:id="12" w:name="_Hlk64237618"/>
      <w:bookmarkEnd w:id="11"/>
      <w:r w:rsidRPr="00F60AD1">
        <w:rPr>
          <w:rFonts w:ascii="Arial" w:hAnsi="Arial" w:cs="Arial"/>
          <w:sz w:val="24"/>
          <w:szCs w:val="24"/>
          <w:lang w:val="el-GR"/>
        </w:rPr>
        <w:t xml:space="preserve">Στη σύνοψη και το χαρακτηρισμό συναλλαγών ο </w:t>
      </w:r>
      <w:r w:rsidRPr="00F60AD1">
        <w:rPr>
          <w:rFonts w:ascii="Arial" w:hAnsi="Arial" w:cs="Arial"/>
          <w:sz w:val="24"/>
          <w:szCs w:val="24"/>
          <w:u w:val="single"/>
          <w:lang w:val="el-GR"/>
        </w:rPr>
        <w:t>Εκτελωνιστής</w:t>
      </w:r>
      <w:r w:rsidRPr="00F60AD1">
        <w:rPr>
          <w:rFonts w:ascii="Arial" w:hAnsi="Arial" w:cs="Arial"/>
          <w:sz w:val="24"/>
          <w:szCs w:val="24"/>
          <w:lang w:val="el-GR"/>
        </w:rPr>
        <w:t xml:space="preserve"> διαβιβάζει μία γραμμή:</w:t>
      </w:r>
    </w:p>
    <w:p w14:paraId="63018B00" w14:textId="77777777" w:rsidR="00346EB8" w:rsidRPr="00F60AD1" w:rsidRDefault="00346EB8" w:rsidP="00AC2B49">
      <w:pPr>
        <w:numPr>
          <w:ilvl w:val="4"/>
          <w:numId w:val="4"/>
        </w:numPr>
        <w:contextualSpacing/>
        <w:jc w:val="both"/>
        <w:rPr>
          <w:rFonts w:ascii="Arial" w:hAnsi="Arial" w:cs="Arial"/>
          <w:sz w:val="24"/>
          <w:szCs w:val="24"/>
          <w:lang w:val="el-GR"/>
        </w:rPr>
      </w:pPr>
      <w:r w:rsidRPr="00F60AD1">
        <w:rPr>
          <w:rFonts w:ascii="Arial" w:hAnsi="Arial" w:cs="Arial"/>
          <w:sz w:val="24"/>
          <w:szCs w:val="24"/>
          <w:u w:val="single"/>
          <w:lang w:val="el-GR"/>
        </w:rPr>
        <w:t>1η Γραμμή Σύνοψης</w:t>
      </w:r>
      <w:r w:rsidRPr="00F60AD1">
        <w:rPr>
          <w:rFonts w:ascii="Arial" w:hAnsi="Arial" w:cs="Arial"/>
          <w:sz w:val="24"/>
          <w:szCs w:val="24"/>
          <w:lang w:val="el-GR"/>
        </w:rPr>
        <w:t xml:space="preserve"> _ Χαρακτηρισμός Συναλλαγών</w:t>
      </w:r>
    </w:p>
    <w:p w14:paraId="4D3E6712" w14:textId="77777777" w:rsidR="00346EB8" w:rsidRPr="00F60AD1" w:rsidRDefault="00346EB8" w:rsidP="00AC2B49">
      <w:pPr>
        <w:ind w:left="1800"/>
        <w:contextualSpacing/>
        <w:jc w:val="both"/>
        <w:rPr>
          <w:rFonts w:ascii="Arial" w:hAnsi="Arial" w:cs="Arial"/>
          <w:sz w:val="24"/>
          <w:szCs w:val="24"/>
          <w:lang w:val="el-GR"/>
        </w:rPr>
      </w:pPr>
      <w:proofErr w:type="spellStart"/>
      <w:r w:rsidRPr="00F60AD1">
        <w:rPr>
          <w:rFonts w:ascii="Arial" w:hAnsi="Arial" w:cs="Arial"/>
          <w:sz w:val="24"/>
          <w:szCs w:val="24"/>
          <w:lang w:val="el-GR"/>
        </w:rPr>
        <w:t>Καθ</w:t>
      </w:r>
      <w:proofErr w:type="spellEnd"/>
      <w:r w:rsidRPr="00F60AD1">
        <w:rPr>
          <w:rFonts w:ascii="Arial" w:hAnsi="Arial" w:cs="Arial"/>
          <w:sz w:val="24"/>
          <w:szCs w:val="24"/>
          <w:lang w:val="el-GR"/>
        </w:rPr>
        <w:t xml:space="preserve">. Αξία 1.3 Έσοδα από Παροχή Υπηρεσιών (+) / (-) _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ΦΠΑ [1] 24%_Ε3_561_001 [Ε3_Πωλήσεις αγαθών και υπηρεσιών - κωδ.161[ΕΔ], 261[ΠΔ], 361[ΑΒΔ], 461 [ΠΥ], 561[Σύνολο]_Χονδρικές - Επιτηδευματιών (κωδ._001)]</w:t>
      </w:r>
    </w:p>
    <w:p w14:paraId="7E1DF64E" w14:textId="77777777" w:rsidR="003E0921" w:rsidRPr="00F60AD1" w:rsidRDefault="00346EB8" w:rsidP="00AC2B49">
      <w:pPr>
        <w:numPr>
          <w:ilvl w:val="0"/>
          <w:numId w:val="5"/>
        </w:numPr>
        <w:contextualSpacing/>
        <w:jc w:val="both"/>
        <w:rPr>
          <w:rFonts w:ascii="Arial" w:hAnsi="Arial" w:cs="Arial"/>
          <w:sz w:val="24"/>
          <w:szCs w:val="24"/>
          <w:lang w:val="el-GR"/>
        </w:rPr>
      </w:pPr>
      <w:bookmarkStart w:id="13" w:name="_Hlk69456611"/>
      <w:bookmarkEnd w:id="12"/>
      <w:r w:rsidRPr="00F60AD1">
        <w:rPr>
          <w:rFonts w:ascii="Arial" w:hAnsi="Arial" w:cs="Arial"/>
          <w:sz w:val="24"/>
          <w:szCs w:val="24"/>
          <w:lang w:val="el-GR"/>
        </w:rPr>
        <w:t>Η 1</w:t>
      </w:r>
      <w:r w:rsidRPr="00F60AD1">
        <w:rPr>
          <w:rFonts w:ascii="Arial" w:hAnsi="Arial" w:cs="Arial"/>
          <w:sz w:val="24"/>
          <w:szCs w:val="24"/>
          <w:vertAlign w:val="superscript"/>
          <w:lang w:val="el-GR"/>
        </w:rPr>
        <w:t>η</w:t>
      </w:r>
      <w:r w:rsidRPr="00F60AD1">
        <w:rPr>
          <w:rFonts w:ascii="Arial" w:hAnsi="Arial" w:cs="Arial"/>
          <w:sz w:val="24"/>
          <w:szCs w:val="24"/>
          <w:lang w:val="el-GR"/>
        </w:rPr>
        <w:t xml:space="preserve"> Γραμμή Σύνοψης αφορά στην αμοιβή του Εκτελωνιστή. </w:t>
      </w:r>
    </w:p>
    <w:p w14:paraId="6E04EFBC" w14:textId="645A5D77" w:rsidR="00346EB8" w:rsidRPr="00F60AD1" w:rsidRDefault="00346EB8" w:rsidP="003E0921">
      <w:pPr>
        <w:ind w:left="1080"/>
        <w:contextualSpacing/>
        <w:jc w:val="both"/>
        <w:rPr>
          <w:rFonts w:ascii="Arial" w:hAnsi="Arial" w:cs="Arial"/>
          <w:sz w:val="24"/>
          <w:szCs w:val="24"/>
          <w:lang w:val="el-GR"/>
        </w:rPr>
      </w:pPr>
      <w:r w:rsidRPr="00F60AD1">
        <w:rPr>
          <w:rFonts w:ascii="Arial" w:hAnsi="Arial" w:cs="Arial"/>
          <w:b/>
          <w:bCs/>
          <w:sz w:val="24"/>
          <w:szCs w:val="24"/>
          <w:lang w:val="el-GR"/>
        </w:rPr>
        <w:t xml:space="preserve">Δεν διαβιβάζεται από τον Εκτελωνιστή 2η Γραμμή Σύνοψης με τα έξοδα εκτελωνισμού </w:t>
      </w:r>
      <w:r w:rsidRPr="00F60AD1">
        <w:rPr>
          <w:rFonts w:ascii="Arial" w:hAnsi="Arial" w:cs="Arial"/>
          <w:sz w:val="24"/>
          <w:szCs w:val="24"/>
          <w:lang w:val="el-GR"/>
        </w:rPr>
        <w:t>που πλήρωσε για λογαριασμό της Εισαγωγικής Επιχείρησης, διότι δεν αποτελούν μέρος του εκδιδόμενου παραστατικού αλλά διακριτή κατάσταση καταγραφής εξόδων εκτελωνισμού.</w:t>
      </w:r>
    </w:p>
    <w:bookmarkEnd w:id="13"/>
    <w:p w14:paraId="3FDBBCC4" w14:textId="77777777" w:rsidR="00AC2B49" w:rsidRPr="00F60AD1" w:rsidRDefault="00AC2B49" w:rsidP="009E0091">
      <w:pPr>
        <w:jc w:val="both"/>
        <w:rPr>
          <w:rFonts w:ascii="Arial" w:hAnsi="Arial" w:cs="Arial"/>
          <w:b/>
          <w:bCs/>
          <w:sz w:val="24"/>
          <w:szCs w:val="24"/>
          <w:highlight w:val="yellow"/>
          <w:u w:val="single"/>
          <w:lang w:val="el-GR"/>
        </w:rPr>
      </w:pPr>
    </w:p>
    <w:p w14:paraId="216FA8C3" w14:textId="791646A5" w:rsidR="00726AB0" w:rsidRPr="00F60AD1" w:rsidRDefault="00FA2A10" w:rsidP="003266D2">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 Δ. </w:t>
      </w:r>
      <w:r w:rsidR="00AC2B49" w:rsidRPr="00F60AD1">
        <w:rPr>
          <w:rFonts w:ascii="Arial" w:hAnsi="Arial" w:cs="Arial"/>
          <w:b/>
          <w:bCs/>
          <w:sz w:val="24"/>
          <w:szCs w:val="24"/>
          <w:u w:val="single"/>
          <w:lang w:val="el-GR"/>
        </w:rPr>
        <w:t>ΓΕΝΙΚ</w:t>
      </w:r>
      <w:r w:rsidRPr="00F60AD1">
        <w:rPr>
          <w:rFonts w:ascii="Arial" w:hAnsi="Arial" w:cs="Arial"/>
          <w:b/>
          <w:bCs/>
          <w:sz w:val="24"/>
          <w:szCs w:val="24"/>
          <w:u w:val="single"/>
          <w:lang w:val="el-GR"/>
        </w:rPr>
        <w:t>ΕΣ</w:t>
      </w:r>
      <w:r w:rsidR="00AC2B49" w:rsidRPr="00F60AD1">
        <w:rPr>
          <w:rFonts w:ascii="Arial" w:hAnsi="Arial" w:cs="Arial"/>
          <w:b/>
          <w:bCs/>
          <w:sz w:val="24"/>
          <w:szCs w:val="24"/>
          <w:u w:val="single"/>
          <w:lang w:val="el-GR"/>
        </w:rPr>
        <w:t xml:space="preserve"> ΣΗΜΕΙΩΣ</w:t>
      </w:r>
      <w:r w:rsidRPr="00F60AD1">
        <w:rPr>
          <w:rFonts w:ascii="Arial" w:hAnsi="Arial" w:cs="Arial"/>
          <w:b/>
          <w:bCs/>
          <w:sz w:val="24"/>
          <w:szCs w:val="24"/>
          <w:u w:val="single"/>
          <w:lang w:val="el-GR"/>
        </w:rPr>
        <w:t>ΕΙΣ:</w:t>
      </w:r>
    </w:p>
    <w:p w14:paraId="56EF0970" w14:textId="0DBF2195" w:rsidR="00726AB0" w:rsidRPr="00F60AD1" w:rsidRDefault="00726AB0" w:rsidP="003266D2">
      <w:pPr>
        <w:jc w:val="both"/>
        <w:rPr>
          <w:rFonts w:ascii="Arial" w:hAnsi="Arial" w:cs="Arial"/>
          <w:b/>
          <w:bCs/>
          <w:sz w:val="24"/>
          <w:szCs w:val="24"/>
          <w:u w:val="single"/>
          <w:lang w:val="el-GR"/>
        </w:rPr>
      </w:pPr>
      <w:r w:rsidRPr="00F60AD1">
        <w:rPr>
          <w:rFonts w:ascii="Arial" w:hAnsi="Arial" w:cs="Arial"/>
          <w:b/>
          <w:bCs/>
          <w:sz w:val="24"/>
          <w:szCs w:val="24"/>
          <w:u w:val="single"/>
          <w:lang w:val="el-GR"/>
        </w:rPr>
        <w:t>Δ.1. ΠΕΡΙΓΡΑΦΟΜΕΝΟΙ ΤΡΟΠΟΙ</w:t>
      </w:r>
    </w:p>
    <w:p w14:paraId="667C7970" w14:textId="4CD99C80" w:rsidR="00AC2B49" w:rsidRPr="00F60AD1" w:rsidRDefault="00AC2B49" w:rsidP="001904BB">
      <w:pPr>
        <w:jc w:val="both"/>
        <w:rPr>
          <w:rFonts w:ascii="Arial" w:hAnsi="Arial" w:cs="Arial"/>
          <w:sz w:val="24"/>
          <w:szCs w:val="24"/>
          <w:lang w:val="el-GR"/>
        </w:rPr>
      </w:pPr>
      <w:r w:rsidRPr="00F60AD1">
        <w:rPr>
          <w:rFonts w:ascii="Arial" w:hAnsi="Arial" w:cs="Arial"/>
          <w:sz w:val="24"/>
          <w:szCs w:val="24"/>
          <w:lang w:val="el-GR"/>
        </w:rPr>
        <w:t>Οι περιγραφόμενοι τρόποι διαβίβασης των τιμολογίων παροχής υπηρεσιών του εκτελωνιστή και της εκκαθάρισης πληρωμών για λογαριασμό και κατ’ εντολή του Λήπτη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 που αναφέρονται ως άνω στους τρόπους 1 και  2, εφαρμόζονται αναλογικά σε όλες τις περιπτώσεις εκτελωνιστικών εργασιών π.χ. Εξαγωγές, Ειδικοί Φόροι Κατανάλωσης, Ειδικά καθεστώτα, κ.λπ.</w:t>
      </w:r>
    </w:p>
    <w:p w14:paraId="6AE38A00" w14:textId="78780952" w:rsidR="00726AB0" w:rsidRPr="00F60AD1" w:rsidRDefault="00726AB0" w:rsidP="00726AB0">
      <w:pPr>
        <w:pStyle w:val="Default"/>
        <w:spacing w:after="46"/>
        <w:jc w:val="both"/>
        <w:rPr>
          <w:rFonts w:ascii="Arial" w:hAnsi="Arial" w:cs="Arial"/>
          <w:b/>
          <w:bCs/>
          <w:u w:val="single"/>
          <w:lang w:val="el-GR"/>
        </w:rPr>
      </w:pPr>
      <w:r w:rsidRPr="00F60AD1">
        <w:rPr>
          <w:rFonts w:ascii="Arial" w:hAnsi="Arial" w:cs="Arial"/>
          <w:b/>
          <w:bCs/>
          <w:u w:val="single"/>
          <w:lang w:val="el-GR"/>
        </w:rPr>
        <w:t>Δ.2 ΣΥΜΠΕΡΑΣΜΑΤΑ ΑΠΟ ΦΑΚΕΛΟ ΕΙΣΑΓΩΓΩΝ</w:t>
      </w:r>
    </w:p>
    <w:p w14:paraId="5788C897" w14:textId="1B0E0F87" w:rsidR="003266D2" w:rsidRPr="00F60AD1" w:rsidRDefault="00726AB0" w:rsidP="001904BB">
      <w:pPr>
        <w:pStyle w:val="Default"/>
        <w:jc w:val="both"/>
        <w:rPr>
          <w:rFonts w:ascii="Arial" w:hAnsi="Arial" w:cs="Arial"/>
          <w:b/>
          <w:bCs/>
          <w:lang w:val="el-GR"/>
        </w:rPr>
      </w:pPr>
      <w:r w:rsidRPr="00F60AD1">
        <w:rPr>
          <w:rFonts w:ascii="Arial" w:hAnsi="Arial" w:cs="Arial"/>
          <w:b/>
          <w:bCs/>
          <w:lang w:val="el-GR"/>
        </w:rPr>
        <w:t xml:space="preserve"> Αναφέρουμε από το φάκελο εισαγωγών </w:t>
      </w:r>
      <w:r w:rsidR="003266D2" w:rsidRPr="00F60AD1">
        <w:rPr>
          <w:rFonts w:ascii="Arial" w:hAnsi="Arial" w:cs="Arial"/>
          <w:b/>
          <w:bCs/>
          <w:lang w:val="el-GR"/>
        </w:rPr>
        <w:t xml:space="preserve">στα συμπεράσματα </w:t>
      </w:r>
      <w:r w:rsidR="00602A2E" w:rsidRPr="00F60AD1">
        <w:rPr>
          <w:rFonts w:ascii="Arial" w:hAnsi="Arial" w:cs="Arial"/>
          <w:b/>
          <w:bCs/>
          <w:lang w:val="el-GR"/>
        </w:rPr>
        <w:t xml:space="preserve">(σημείο 8) </w:t>
      </w:r>
      <w:r w:rsidR="003266D2" w:rsidRPr="00F60AD1">
        <w:rPr>
          <w:rFonts w:ascii="Arial" w:hAnsi="Arial" w:cs="Arial"/>
          <w:b/>
          <w:bCs/>
          <w:lang w:val="el-GR"/>
        </w:rPr>
        <w:t xml:space="preserve">στον αναρτημένο αρχείο της ΑΑΔΕ για </w:t>
      </w:r>
      <w:bookmarkStart w:id="14" w:name="_Hlk75254060"/>
      <w:r w:rsidR="003266D2" w:rsidRPr="00F60AD1">
        <w:rPr>
          <w:rFonts w:ascii="Arial" w:hAnsi="Arial" w:cs="Arial"/>
          <w:b/>
          <w:bCs/>
          <w:lang w:val="el-GR"/>
        </w:rPr>
        <w:t xml:space="preserve">το φάκελο εισαγωγών </w:t>
      </w:r>
      <w:bookmarkEnd w:id="14"/>
      <w:r w:rsidR="003266D2" w:rsidRPr="00F60AD1">
        <w:rPr>
          <w:rFonts w:ascii="Arial" w:hAnsi="Arial" w:cs="Arial"/>
          <w:b/>
          <w:bCs/>
          <w:lang w:val="el-GR"/>
        </w:rPr>
        <w:t>αναφέρεται:</w:t>
      </w:r>
    </w:p>
    <w:p w14:paraId="35843C79" w14:textId="19AF9F47" w:rsidR="00F60AD1" w:rsidRDefault="003266D2" w:rsidP="001904BB">
      <w:pPr>
        <w:pStyle w:val="Default"/>
        <w:spacing w:after="46"/>
        <w:jc w:val="both"/>
        <w:rPr>
          <w:rFonts w:ascii="Arial" w:hAnsi="Arial" w:cs="Arial"/>
          <w:lang w:val="el-GR"/>
        </w:rPr>
      </w:pPr>
      <w:r w:rsidRPr="00F60AD1">
        <w:rPr>
          <w:rFonts w:ascii="Arial" w:hAnsi="Arial" w:cs="Arial"/>
          <w:lang w:val="el-GR"/>
        </w:rPr>
        <w:t>«Οι περιγραφόμενοι τρόποι διαβίβασης των τιμολογίων παροχής υπηρεσιών του Εκτελωνιστή και της εκκαθάρισης πληρωμών για λογαριασμό και κατ’ εντολή του Λήπτη (</w:t>
      </w:r>
      <w:proofErr w:type="spellStart"/>
      <w:r w:rsidRPr="00F60AD1">
        <w:rPr>
          <w:rFonts w:ascii="Arial" w:hAnsi="Arial" w:cs="Arial"/>
          <w:lang w:val="el-GR"/>
        </w:rPr>
        <w:t>εξοδολόγιο</w:t>
      </w:r>
      <w:proofErr w:type="spellEnd"/>
      <w:r w:rsidRPr="00F60AD1">
        <w:rPr>
          <w:rFonts w:ascii="Arial" w:hAnsi="Arial" w:cs="Arial"/>
          <w:lang w:val="el-GR"/>
        </w:rPr>
        <w:t>), που αναφέρονται στους τρόπους 1 και 2 στην παράγραφο Α, εφαρμόζονται αναλογικά σε όλες τις περιπτώσεις εκτελωνιστικών εργασιών π.χ. Εξαγωγές, Ειδικοί Φόροι Κατανάλωσης, Ειδικά καθεστώτα, κ.λπ.».</w:t>
      </w:r>
    </w:p>
    <w:p w14:paraId="49285C9D" w14:textId="4DC7B99F" w:rsidR="00726AB0" w:rsidRPr="009E0091" w:rsidRDefault="00726AB0" w:rsidP="009E0091">
      <w:pPr>
        <w:rPr>
          <w:rFonts w:ascii="Arial" w:hAnsi="Arial" w:cs="Arial"/>
          <w:color w:val="000000"/>
          <w:sz w:val="24"/>
          <w:szCs w:val="24"/>
          <w:lang w:val="el-GR"/>
        </w:rPr>
      </w:pPr>
    </w:p>
    <w:p w14:paraId="31149D94" w14:textId="5E1040AD" w:rsidR="00FA2A10" w:rsidRPr="00F60AD1" w:rsidRDefault="00FA2A10" w:rsidP="001904BB">
      <w:pPr>
        <w:pStyle w:val="Default"/>
        <w:spacing w:after="46"/>
        <w:jc w:val="both"/>
        <w:rPr>
          <w:rFonts w:ascii="Arial" w:hAnsi="Arial" w:cs="Arial"/>
          <w:b/>
          <w:bCs/>
          <w:u w:val="single"/>
          <w:lang w:val="el-GR"/>
        </w:rPr>
      </w:pPr>
      <w:r w:rsidRPr="00F60AD1">
        <w:rPr>
          <w:rFonts w:ascii="Arial" w:hAnsi="Arial" w:cs="Arial"/>
          <w:b/>
          <w:bCs/>
          <w:u w:val="single"/>
          <w:lang w:val="el-GR"/>
        </w:rPr>
        <w:t xml:space="preserve">Δ.2 ΣΥΜΠΕΡΑΣΜΑΤΑ </w:t>
      </w:r>
      <w:r w:rsidR="00726AB0" w:rsidRPr="00F60AD1">
        <w:rPr>
          <w:rFonts w:ascii="Arial" w:hAnsi="Arial" w:cs="Arial"/>
          <w:b/>
          <w:bCs/>
          <w:u w:val="single"/>
          <w:lang w:val="el-GR"/>
        </w:rPr>
        <w:t>ΑΠΟ ΦΑΚΕΛΟ ΕΚΤΕΛΩΝΙΣΤΩΝ</w:t>
      </w:r>
      <w:r w:rsidR="004868F8" w:rsidRPr="00F60AD1">
        <w:rPr>
          <w:rFonts w:ascii="Arial" w:hAnsi="Arial" w:cs="Arial"/>
          <w:b/>
          <w:bCs/>
          <w:u w:val="single"/>
          <w:lang w:val="el-GR"/>
        </w:rPr>
        <w:t xml:space="preserve"> ΓΙΑ ΤΟΝ ΤΡΟΠΟ ΔΙΑΒΙΒΑΣΗΣ ΚΑΙ </w:t>
      </w:r>
    </w:p>
    <w:p w14:paraId="19B31227" w14:textId="05CC2588" w:rsidR="004A59E0" w:rsidRPr="00F60AD1" w:rsidRDefault="004A59E0" w:rsidP="001904BB">
      <w:pPr>
        <w:pStyle w:val="Default"/>
        <w:spacing w:after="46"/>
        <w:jc w:val="both"/>
        <w:rPr>
          <w:rFonts w:ascii="Arial" w:hAnsi="Arial" w:cs="Arial"/>
          <w:lang w:val="el-GR"/>
        </w:rPr>
      </w:pPr>
    </w:p>
    <w:p w14:paraId="2B0692ED" w14:textId="77777777" w:rsidR="004A59E0" w:rsidRPr="00F60AD1" w:rsidRDefault="004A59E0" w:rsidP="004A59E0">
      <w:pPr>
        <w:jc w:val="both"/>
        <w:rPr>
          <w:rFonts w:ascii="Arial" w:hAnsi="Arial" w:cs="Arial"/>
          <w:sz w:val="24"/>
          <w:szCs w:val="24"/>
          <w:lang w:val="el-GR"/>
        </w:rPr>
      </w:pPr>
      <w:r w:rsidRPr="00F60AD1">
        <w:rPr>
          <w:rFonts w:ascii="Arial" w:hAnsi="Arial" w:cs="Arial"/>
          <w:b/>
          <w:bCs/>
          <w:sz w:val="24"/>
          <w:szCs w:val="24"/>
          <w:lang w:val="el-GR"/>
        </w:rPr>
        <w:t xml:space="preserve">1. Στα Ηλεκτρονικά Βιβλία της ΑΑΔΕ στην ψηφιακή πλατφόρμα </w:t>
      </w:r>
      <w:proofErr w:type="spellStart"/>
      <w:r w:rsidRPr="00F60AD1">
        <w:rPr>
          <w:rFonts w:ascii="Arial" w:hAnsi="Arial" w:cs="Arial"/>
          <w:b/>
          <w:bCs/>
          <w:sz w:val="24"/>
          <w:szCs w:val="24"/>
        </w:rPr>
        <w:t>myDATA</w:t>
      </w:r>
      <w:proofErr w:type="spellEnd"/>
      <w:r w:rsidRPr="00F60AD1">
        <w:rPr>
          <w:rFonts w:ascii="Arial" w:hAnsi="Arial" w:cs="Arial"/>
          <w:b/>
          <w:bCs/>
          <w:sz w:val="24"/>
          <w:szCs w:val="24"/>
          <w:lang w:val="el-GR"/>
        </w:rPr>
        <w:t xml:space="preserve"> διαβιβάζονται</w:t>
      </w:r>
      <w:r w:rsidRPr="00F60AD1">
        <w:rPr>
          <w:rFonts w:ascii="Arial" w:hAnsi="Arial" w:cs="Arial"/>
          <w:sz w:val="24"/>
          <w:szCs w:val="24"/>
          <w:lang w:val="el-GR"/>
        </w:rPr>
        <w:t xml:space="preserve"> όλα τα ποσά που περιέχονται στα εκδιδόμενα παραστατικά</w:t>
      </w:r>
      <w:r w:rsidRPr="00F60AD1">
        <w:rPr>
          <w:rFonts w:ascii="Arial" w:hAnsi="Arial" w:cs="Arial"/>
          <w:color w:val="00B050"/>
          <w:sz w:val="24"/>
          <w:szCs w:val="24"/>
          <w:lang w:val="el-GR"/>
        </w:rPr>
        <w:t xml:space="preserve"> </w:t>
      </w:r>
      <w:r w:rsidRPr="00F60AD1">
        <w:rPr>
          <w:rFonts w:ascii="Arial" w:hAnsi="Arial" w:cs="Arial"/>
          <w:sz w:val="24"/>
          <w:szCs w:val="24"/>
          <w:lang w:val="el-GR"/>
        </w:rPr>
        <w:t>ανεξάρτητα αν αυτά επηρεάζουν ή όχι  το λογιστικό και φορολογικό αποτέλεσμα. Στην περίπτωση που η σύνοψη των ποσών που περιέχονται στα παραστατικά αυτά δεν επηρεάζει το λογιστικό και φορολογικό αποτέλεσμα για τον Εκδότη (έσοδα τιμολόγησης) χαρακτηρίζονται με 1.95 Λοιπά Πληροφοριακά Στοιχεία Εσόδων (+) / (-) και για το Λήπτη (έξοδα τιμολόγησης) χαρακτηρίζονται με 2.95 Λοιπά Πληροφοριακά Στοιχεία Εξόδων (+) / (-) χωρίς να συσχετίζονται με το Ε3.</w:t>
      </w:r>
    </w:p>
    <w:p w14:paraId="363F5641" w14:textId="77777777" w:rsidR="004A59E0" w:rsidRPr="00F60AD1" w:rsidRDefault="004A59E0" w:rsidP="004A59E0">
      <w:pPr>
        <w:jc w:val="both"/>
        <w:rPr>
          <w:rFonts w:ascii="Arial" w:hAnsi="Arial" w:cs="Arial"/>
          <w:b/>
          <w:bCs/>
          <w:sz w:val="24"/>
          <w:szCs w:val="24"/>
          <w:lang w:val="el-GR"/>
        </w:rPr>
      </w:pPr>
      <w:r w:rsidRPr="00F60AD1">
        <w:rPr>
          <w:rFonts w:ascii="Arial" w:hAnsi="Arial" w:cs="Arial"/>
          <w:b/>
          <w:bCs/>
          <w:sz w:val="24"/>
          <w:szCs w:val="24"/>
          <w:lang w:val="el-GR"/>
        </w:rPr>
        <w:t>2. Τα παραστατικά εσόδων που εκδίδουν οι Εκτελωνιστές αφορούν στις συναλλαγές που διενεργούν στις παρακάτω περιπτώσεις:</w:t>
      </w:r>
    </w:p>
    <w:p w14:paraId="36DCD262" w14:textId="77777777" w:rsidR="004A59E0" w:rsidRPr="00F60AD1" w:rsidRDefault="004A59E0" w:rsidP="004A59E0">
      <w:pPr>
        <w:pStyle w:val="a9"/>
        <w:numPr>
          <w:ilvl w:val="0"/>
          <w:numId w:val="16"/>
        </w:numPr>
        <w:jc w:val="both"/>
        <w:rPr>
          <w:rFonts w:ascii="Arial" w:hAnsi="Arial" w:cs="Arial"/>
          <w:sz w:val="24"/>
          <w:szCs w:val="24"/>
          <w:lang w:val="el-GR"/>
        </w:rPr>
      </w:pPr>
      <w:r w:rsidRPr="00F60AD1">
        <w:rPr>
          <w:rFonts w:ascii="Arial" w:hAnsi="Arial" w:cs="Arial"/>
          <w:sz w:val="24"/>
          <w:szCs w:val="24"/>
          <w:lang w:val="el-GR"/>
        </w:rPr>
        <w:t xml:space="preserve">Αμοιβή από εκτελωνιστικές εργασίες επί ΕΙΣΑΓΩΓΩΝ </w:t>
      </w:r>
    </w:p>
    <w:p w14:paraId="507FBA1D" w14:textId="77777777" w:rsidR="004A59E0" w:rsidRPr="00F60AD1" w:rsidRDefault="004A59E0" w:rsidP="004A59E0">
      <w:pPr>
        <w:pStyle w:val="a9"/>
        <w:numPr>
          <w:ilvl w:val="0"/>
          <w:numId w:val="16"/>
        </w:numPr>
        <w:jc w:val="both"/>
        <w:rPr>
          <w:rFonts w:ascii="Arial" w:hAnsi="Arial" w:cs="Arial"/>
          <w:sz w:val="24"/>
          <w:szCs w:val="24"/>
          <w:lang w:val="el-GR"/>
        </w:rPr>
      </w:pPr>
      <w:r w:rsidRPr="00F60AD1">
        <w:rPr>
          <w:rFonts w:ascii="Arial" w:hAnsi="Arial" w:cs="Arial"/>
          <w:sz w:val="24"/>
          <w:szCs w:val="24"/>
          <w:lang w:val="el-GR"/>
        </w:rPr>
        <w:t>Αμοιβή από εκτελωνιστικές εργασίες επί ΕΞΑΓΩΓΩΝ</w:t>
      </w:r>
    </w:p>
    <w:p w14:paraId="4F13D36F" w14:textId="77777777" w:rsidR="004A59E0" w:rsidRPr="00F60AD1" w:rsidRDefault="004A59E0" w:rsidP="004A59E0">
      <w:pPr>
        <w:pStyle w:val="a9"/>
        <w:numPr>
          <w:ilvl w:val="0"/>
          <w:numId w:val="16"/>
        </w:numPr>
        <w:jc w:val="both"/>
        <w:rPr>
          <w:rFonts w:ascii="Arial" w:hAnsi="Arial" w:cs="Arial"/>
          <w:sz w:val="24"/>
          <w:szCs w:val="24"/>
          <w:lang w:val="el-GR"/>
        </w:rPr>
      </w:pPr>
      <w:r w:rsidRPr="00F60AD1">
        <w:rPr>
          <w:rFonts w:ascii="Arial" w:hAnsi="Arial" w:cs="Arial"/>
          <w:sz w:val="24"/>
          <w:szCs w:val="24"/>
          <w:lang w:val="el-GR"/>
        </w:rPr>
        <w:t>Αμοιβή από εκτελωνιστικές εργασίες επί ΕΙΔΙΚΩΝ ΦΟΡΩΝ ΚΑΤΑΝΑΛΩΣΗΣ</w:t>
      </w:r>
    </w:p>
    <w:p w14:paraId="46A32E8D" w14:textId="77777777" w:rsidR="004A59E0" w:rsidRPr="00F60AD1" w:rsidRDefault="004A59E0" w:rsidP="004A59E0">
      <w:pPr>
        <w:pStyle w:val="a9"/>
        <w:numPr>
          <w:ilvl w:val="0"/>
          <w:numId w:val="16"/>
        </w:numPr>
        <w:jc w:val="both"/>
        <w:rPr>
          <w:rFonts w:ascii="Arial" w:hAnsi="Arial" w:cs="Arial"/>
          <w:sz w:val="24"/>
          <w:szCs w:val="24"/>
        </w:rPr>
      </w:pPr>
      <w:proofErr w:type="spellStart"/>
      <w:r w:rsidRPr="00F60AD1">
        <w:rPr>
          <w:rFonts w:ascii="Arial" w:hAnsi="Arial" w:cs="Arial"/>
          <w:sz w:val="24"/>
          <w:szCs w:val="24"/>
        </w:rPr>
        <w:t>Αμοι</w:t>
      </w:r>
      <w:proofErr w:type="spellEnd"/>
      <w:r w:rsidRPr="00F60AD1">
        <w:rPr>
          <w:rFonts w:ascii="Arial" w:hAnsi="Arial" w:cs="Arial"/>
          <w:sz w:val="24"/>
          <w:szCs w:val="24"/>
        </w:rPr>
        <w:t xml:space="preserve">βή </w:t>
      </w:r>
      <w:proofErr w:type="spellStart"/>
      <w:r w:rsidRPr="00F60AD1">
        <w:rPr>
          <w:rFonts w:ascii="Arial" w:hAnsi="Arial" w:cs="Arial"/>
          <w:sz w:val="24"/>
          <w:szCs w:val="24"/>
        </w:rPr>
        <w:t>γι</w:t>
      </w:r>
      <w:proofErr w:type="spellEnd"/>
      <w:r w:rsidRPr="00F60AD1">
        <w:rPr>
          <w:rFonts w:ascii="Arial" w:hAnsi="Arial" w:cs="Arial"/>
          <w:sz w:val="24"/>
          <w:szCs w:val="24"/>
        </w:rPr>
        <w:t>α ΣΥΜΒΟΥΛΕΥΤΙΚΕΣ ΥΠΗΡΕΣΙΕΣ</w:t>
      </w:r>
    </w:p>
    <w:p w14:paraId="7D3DC045" w14:textId="77777777" w:rsidR="004A59E0" w:rsidRPr="00F60AD1" w:rsidRDefault="004A59E0" w:rsidP="004A59E0">
      <w:pPr>
        <w:pStyle w:val="a9"/>
        <w:numPr>
          <w:ilvl w:val="0"/>
          <w:numId w:val="16"/>
        </w:numPr>
        <w:jc w:val="both"/>
        <w:rPr>
          <w:rFonts w:ascii="Arial" w:hAnsi="Arial" w:cs="Arial"/>
          <w:sz w:val="24"/>
          <w:szCs w:val="24"/>
          <w:lang w:val="el-GR"/>
        </w:rPr>
      </w:pPr>
      <w:r w:rsidRPr="00F60AD1">
        <w:rPr>
          <w:rFonts w:ascii="Arial" w:hAnsi="Arial" w:cs="Arial"/>
          <w:sz w:val="24"/>
          <w:szCs w:val="24"/>
          <w:lang w:val="el-GR"/>
        </w:rPr>
        <w:t>Αμοιβή από εκτελωνιστικές εργασίες προς ΙΔΙΩΤΕΣ</w:t>
      </w:r>
    </w:p>
    <w:p w14:paraId="45060A3B" w14:textId="77777777" w:rsidR="004A59E0" w:rsidRPr="00F60AD1" w:rsidRDefault="004A59E0" w:rsidP="004A59E0">
      <w:pPr>
        <w:jc w:val="both"/>
        <w:rPr>
          <w:rFonts w:ascii="Arial" w:hAnsi="Arial" w:cs="Arial"/>
          <w:b/>
          <w:bCs/>
          <w:sz w:val="24"/>
          <w:szCs w:val="24"/>
          <w:lang w:val="el-GR"/>
        </w:rPr>
      </w:pPr>
      <w:r w:rsidRPr="00F60AD1">
        <w:rPr>
          <w:rFonts w:ascii="Arial" w:hAnsi="Arial" w:cs="Arial"/>
          <w:b/>
          <w:bCs/>
          <w:sz w:val="24"/>
          <w:szCs w:val="24"/>
          <w:lang w:val="el-GR"/>
        </w:rPr>
        <w:t>3. Για τις υπηρεσίες εκτελωνισμού διαβιβάζουν με δύο τρόπους και συγκεκριμένα:</w:t>
      </w:r>
    </w:p>
    <w:p w14:paraId="13C35A52" w14:textId="77777777" w:rsidR="004A59E0" w:rsidRPr="00F60AD1" w:rsidRDefault="004A59E0" w:rsidP="004A59E0">
      <w:pPr>
        <w:pStyle w:val="a9"/>
        <w:numPr>
          <w:ilvl w:val="0"/>
          <w:numId w:val="18"/>
        </w:numPr>
        <w:jc w:val="both"/>
        <w:rPr>
          <w:rFonts w:ascii="Arial" w:hAnsi="Arial" w:cs="Arial"/>
          <w:sz w:val="24"/>
          <w:szCs w:val="24"/>
          <w:lang w:val="el-GR"/>
        </w:rPr>
      </w:pPr>
      <w:r w:rsidRPr="00F60AD1">
        <w:rPr>
          <w:rFonts w:ascii="Arial" w:hAnsi="Arial" w:cs="Arial"/>
          <w:sz w:val="24"/>
          <w:szCs w:val="24"/>
          <w:lang w:val="el-GR"/>
        </w:rPr>
        <w:t xml:space="preserve">Ένα ενιαίο ΤΠΥ ή ΑΠΥ όπου συμπεριλαμβάνονται η αμοιβή του Εκτελωνιστή καθώς και το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 xml:space="preserve"> εκτελωνισμού.</w:t>
      </w:r>
    </w:p>
    <w:p w14:paraId="486CA9F2" w14:textId="77777777" w:rsidR="004A59E0" w:rsidRPr="00F60AD1" w:rsidRDefault="004A59E0" w:rsidP="004A59E0">
      <w:pPr>
        <w:pStyle w:val="a9"/>
        <w:numPr>
          <w:ilvl w:val="0"/>
          <w:numId w:val="18"/>
        </w:numPr>
        <w:jc w:val="both"/>
        <w:rPr>
          <w:rFonts w:ascii="Arial" w:hAnsi="Arial" w:cs="Arial"/>
          <w:sz w:val="24"/>
          <w:szCs w:val="24"/>
          <w:lang w:val="el-GR"/>
        </w:rPr>
      </w:pPr>
      <w:r w:rsidRPr="00F60AD1">
        <w:rPr>
          <w:rFonts w:ascii="Arial" w:hAnsi="Arial" w:cs="Arial"/>
          <w:sz w:val="24"/>
          <w:szCs w:val="24"/>
          <w:lang w:val="el-GR"/>
        </w:rPr>
        <w:t xml:space="preserve">Ένα ΤΠΥ ή ΑΠΥ όπου περιλαμβάνεται μόνο η αμοιβή του Εκτελωνιστή καθώς και το διακριτό έντυπο εκκαθάρισης - </w:t>
      </w:r>
      <w:proofErr w:type="spellStart"/>
      <w:r w:rsidRPr="00F60AD1">
        <w:rPr>
          <w:rFonts w:ascii="Arial" w:hAnsi="Arial" w:cs="Arial"/>
          <w:sz w:val="24"/>
          <w:szCs w:val="24"/>
          <w:lang w:val="el-GR"/>
        </w:rPr>
        <w:t>εξοδολογίου</w:t>
      </w:r>
      <w:proofErr w:type="spellEnd"/>
      <w:r w:rsidRPr="00F60AD1">
        <w:rPr>
          <w:rFonts w:ascii="Arial" w:hAnsi="Arial" w:cs="Arial"/>
          <w:sz w:val="24"/>
          <w:szCs w:val="24"/>
          <w:lang w:val="el-GR"/>
        </w:rPr>
        <w:t xml:space="preserve"> εκτελωνισμού που επισυνάπτεται.</w:t>
      </w:r>
    </w:p>
    <w:p w14:paraId="0BC07E90" w14:textId="77777777" w:rsidR="004A59E0" w:rsidRPr="00F60AD1" w:rsidRDefault="004A59E0" w:rsidP="004A59E0">
      <w:pPr>
        <w:jc w:val="both"/>
        <w:rPr>
          <w:rFonts w:ascii="Arial" w:hAnsi="Arial" w:cs="Arial"/>
          <w:b/>
          <w:bCs/>
          <w:sz w:val="24"/>
          <w:szCs w:val="24"/>
          <w:lang w:val="el-GR"/>
        </w:rPr>
      </w:pPr>
      <w:r w:rsidRPr="00F60AD1">
        <w:rPr>
          <w:rFonts w:ascii="Arial" w:hAnsi="Arial" w:cs="Arial"/>
          <w:b/>
          <w:bCs/>
          <w:sz w:val="24"/>
          <w:szCs w:val="24"/>
          <w:lang w:val="el-GR"/>
        </w:rPr>
        <w:t>4. Για τις παραπάνω υπηρεσίες οι Εκτελωνιστές διαβιβάζουν τους παρακάτω Τύπους Παραστατικών Εσόδων:</w:t>
      </w:r>
    </w:p>
    <w:p w14:paraId="72C3FF06" w14:textId="77777777" w:rsidR="004A59E0" w:rsidRPr="00F60AD1" w:rsidRDefault="004A59E0" w:rsidP="004A59E0">
      <w:pPr>
        <w:pStyle w:val="a9"/>
        <w:numPr>
          <w:ilvl w:val="0"/>
          <w:numId w:val="17"/>
        </w:numPr>
        <w:rPr>
          <w:rFonts w:ascii="Arial" w:hAnsi="Arial" w:cs="Arial"/>
          <w:sz w:val="24"/>
          <w:szCs w:val="24"/>
          <w:lang w:val="el-GR"/>
        </w:rPr>
      </w:pPr>
      <w:r w:rsidRPr="00F60AD1">
        <w:rPr>
          <w:rFonts w:ascii="Arial" w:hAnsi="Arial" w:cs="Arial"/>
          <w:sz w:val="24"/>
          <w:szCs w:val="24"/>
          <w:lang w:val="el-GR"/>
        </w:rPr>
        <w:t>2.1 Τιμολόγιο Παροχής Υπηρεσιών για συναλλαγή με Ελληνική Επιχείρηση - Β2</w:t>
      </w:r>
      <w:r w:rsidRPr="00F60AD1">
        <w:rPr>
          <w:rFonts w:ascii="Arial" w:hAnsi="Arial" w:cs="Arial"/>
          <w:sz w:val="24"/>
          <w:szCs w:val="24"/>
        </w:rPr>
        <w:t>B</w:t>
      </w:r>
    </w:p>
    <w:p w14:paraId="641B8988" w14:textId="77777777" w:rsidR="004A59E0" w:rsidRPr="00F60AD1" w:rsidRDefault="004A59E0" w:rsidP="004A59E0">
      <w:pPr>
        <w:pStyle w:val="a9"/>
        <w:numPr>
          <w:ilvl w:val="0"/>
          <w:numId w:val="17"/>
        </w:numPr>
        <w:rPr>
          <w:rFonts w:ascii="Arial" w:hAnsi="Arial" w:cs="Arial"/>
          <w:sz w:val="24"/>
          <w:szCs w:val="24"/>
          <w:lang w:val="el-GR"/>
        </w:rPr>
      </w:pPr>
      <w:r w:rsidRPr="00F60AD1">
        <w:rPr>
          <w:rFonts w:ascii="Arial" w:hAnsi="Arial" w:cs="Arial"/>
          <w:sz w:val="24"/>
          <w:szCs w:val="24"/>
          <w:lang w:val="el-GR"/>
        </w:rPr>
        <w:t>2.2 Τιμολόγιο Παροχής / Ενδοκοινοτική Παροχή Υπηρεσιών με Επιχείρηση χώρας Ε.Ε. - Β2</w:t>
      </w:r>
      <w:r w:rsidRPr="00F60AD1">
        <w:rPr>
          <w:rFonts w:ascii="Arial" w:hAnsi="Arial" w:cs="Arial"/>
          <w:sz w:val="24"/>
          <w:szCs w:val="24"/>
        </w:rPr>
        <w:t>B</w:t>
      </w:r>
    </w:p>
    <w:p w14:paraId="0F780618" w14:textId="77777777" w:rsidR="004A59E0" w:rsidRPr="00F60AD1" w:rsidRDefault="004A59E0" w:rsidP="004A59E0">
      <w:pPr>
        <w:pStyle w:val="a9"/>
        <w:numPr>
          <w:ilvl w:val="0"/>
          <w:numId w:val="17"/>
        </w:numPr>
        <w:rPr>
          <w:rFonts w:ascii="Arial" w:hAnsi="Arial" w:cs="Arial"/>
          <w:sz w:val="24"/>
          <w:szCs w:val="24"/>
          <w:lang w:val="el-GR"/>
        </w:rPr>
      </w:pPr>
      <w:r w:rsidRPr="00F60AD1">
        <w:rPr>
          <w:rFonts w:ascii="Arial" w:hAnsi="Arial" w:cs="Arial"/>
          <w:sz w:val="24"/>
          <w:szCs w:val="24"/>
          <w:lang w:val="el-GR"/>
        </w:rPr>
        <w:t>2.3 Τιμολόγιο Παροχής / Παροχή Υπηρεσιών Τρίτων Χωρών με Επιχείρηση Τρίτης Χώρας-Β2</w:t>
      </w:r>
      <w:r w:rsidRPr="00F60AD1">
        <w:rPr>
          <w:rFonts w:ascii="Arial" w:hAnsi="Arial" w:cs="Arial"/>
          <w:sz w:val="24"/>
          <w:szCs w:val="24"/>
        </w:rPr>
        <w:t>B</w:t>
      </w:r>
    </w:p>
    <w:p w14:paraId="0A8E787A" w14:textId="77777777" w:rsidR="004A59E0" w:rsidRPr="00F60AD1" w:rsidRDefault="004A59E0" w:rsidP="004A59E0">
      <w:pPr>
        <w:pStyle w:val="a9"/>
        <w:numPr>
          <w:ilvl w:val="0"/>
          <w:numId w:val="17"/>
        </w:numPr>
        <w:rPr>
          <w:rFonts w:ascii="Arial" w:hAnsi="Arial" w:cs="Arial"/>
          <w:sz w:val="24"/>
          <w:szCs w:val="24"/>
          <w:lang w:val="el-GR"/>
        </w:rPr>
      </w:pPr>
      <w:r w:rsidRPr="00F60AD1">
        <w:rPr>
          <w:rFonts w:ascii="Arial" w:hAnsi="Arial" w:cs="Arial"/>
          <w:sz w:val="24"/>
          <w:szCs w:val="24"/>
          <w:lang w:val="el-GR"/>
        </w:rPr>
        <w:t xml:space="preserve">5.1 - Πιστωτικό Τιμολόγιο / </w:t>
      </w:r>
      <w:proofErr w:type="spellStart"/>
      <w:r w:rsidRPr="00F60AD1">
        <w:rPr>
          <w:rFonts w:ascii="Arial" w:hAnsi="Arial" w:cs="Arial"/>
          <w:sz w:val="24"/>
          <w:szCs w:val="24"/>
          <w:lang w:val="el-GR"/>
        </w:rPr>
        <w:t>Συσχετιζόμενο</w:t>
      </w:r>
      <w:proofErr w:type="spellEnd"/>
      <w:r w:rsidRPr="00F60AD1">
        <w:rPr>
          <w:rFonts w:ascii="Arial" w:hAnsi="Arial" w:cs="Arial"/>
          <w:sz w:val="24"/>
          <w:szCs w:val="24"/>
          <w:lang w:val="el-GR"/>
        </w:rPr>
        <w:t xml:space="preserve"> είτε 5.2 - Πιστωτικό Τιμολόγιο  / Μη </w:t>
      </w:r>
      <w:proofErr w:type="spellStart"/>
      <w:r w:rsidRPr="00F60AD1">
        <w:rPr>
          <w:rFonts w:ascii="Arial" w:hAnsi="Arial" w:cs="Arial"/>
          <w:sz w:val="24"/>
          <w:szCs w:val="24"/>
          <w:lang w:val="el-GR"/>
        </w:rPr>
        <w:t>Συσχετιζόμενο</w:t>
      </w:r>
      <w:proofErr w:type="spellEnd"/>
    </w:p>
    <w:p w14:paraId="16B084D0" w14:textId="77777777" w:rsidR="004A59E0" w:rsidRPr="00F60AD1" w:rsidRDefault="004A59E0" w:rsidP="004A59E0">
      <w:pPr>
        <w:pStyle w:val="a9"/>
        <w:numPr>
          <w:ilvl w:val="0"/>
          <w:numId w:val="17"/>
        </w:numPr>
        <w:rPr>
          <w:rFonts w:ascii="Arial" w:hAnsi="Arial" w:cs="Arial"/>
          <w:sz w:val="24"/>
          <w:szCs w:val="24"/>
          <w:lang w:val="el-GR"/>
        </w:rPr>
      </w:pPr>
      <w:r w:rsidRPr="00F60AD1">
        <w:rPr>
          <w:rFonts w:ascii="Arial" w:hAnsi="Arial" w:cs="Arial"/>
          <w:sz w:val="24"/>
          <w:szCs w:val="24"/>
          <w:lang w:val="el-GR"/>
        </w:rPr>
        <w:t>11.2 - ΑΠΥ (Απόδειξη Παροχής Υπηρεσιών) με Ιδιώτη - Β2</w:t>
      </w:r>
      <w:r w:rsidRPr="00F60AD1">
        <w:rPr>
          <w:rFonts w:ascii="Arial" w:hAnsi="Arial" w:cs="Arial"/>
          <w:sz w:val="24"/>
          <w:szCs w:val="24"/>
        </w:rPr>
        <w:t>C</w:t>
      </w:r>
      <w:r w:rsidRPr="00F60AD1">
        <w:rPr>
          <w:rFonts w:ascii="Arial" w:hAnsi="Arial" w:cs="Arial"/>
          <w:sz w:val="24"/>
          <w:szCs w:val="24"/>
          <w:lang w:val="el-GR"/>
        </w:rPr>
        <w:t xml:space="preserve"> ημεδαπής / αλλοδαπής</w:t>
      </w:r>
    </w:p>
    <w:p w14:paraId="0CE3E4A6" w14:textId="77777777" w:rsidR="004A59E0" w:rsidRPr="00F60AD1" w:rsidRDefault="004A59E0" w:rsidP="004A59E0">
      <w:pPr>
        <w:pStyle w:val="a9"/>
        <w:numPr>
          <w:ilvl w:val="0"/>
          <w:numId w:val="17"/>
        </w:numPr>
        <w:rPr>
          <w:rFonts w:ascii="Arial" w:hAnsi="Arial" w:cs="Arial"/>
          <w:sz w:val="24"/>
          <w:szCs w:val="24"/>
        </w:rPr>
      </w:pPr>
      <w:r w:rsidRPr="00F60AD1">
        <w:rPr>
          <w:rFonts w:ascii="Arial" w:hAnsi="Arial" w:cs="Arial"/>
          <w:sz w:val="24"/>
          <w:szCs w:val="24"/>
        </w:rPr>
        <w:lastRenderedPageBreak/>
        <w:t xml:space="preserve">11.4 - </w:t>
      </w:r>
      <w:proofErr w:type="spellStart"/>
      <w:r w:rsidRPr="00F60AD1">
        <w:rPr>
          <w:rFonts w:ascii="Arial" w:hAnsi="Arial" w:cs="Arial"/>
          <w:sz w:val="24"/>
          <w:szCs w:val="24"/>
        </w:rPr>
        <w:t>Πιστωτικό</w:t>
      </w:r>
      <w:proofErr w:type="spellEnd"/>
      <w:r w:rsidRPr="00F60AD1">
        <w:rPr>
          <w:rFonts w:ascii="Arial" w:hAnsi="Arial" w:cs="Arial"/>
          <w:sz w:val="24"/>
          <w:szCs w:val="24"/>
        </w:rPr>
        <w:t xml:space="preserve"> </w:t>
      </w:r>
      <w:proofErr w:type="spellStart"/>
      <w:r w:rsidRPr="00F60AD1">
        <w:rPr>
          <w:rFonts w:ascii="Arial" w:hAnsi="Arial" w:cs="Arial"/>
          <w:sz w:val="24"/>
          <w:szCs w:val="24"/>
        </w:rPr>
        <w:t>Στοιχείο</w:t>
      </w:r>
      <w:proofErr w:type="spellEnd"/>
      <w:r w:rsidRPr="00F60AD1">
        <w:rPr>
          <w:rFonts w:ascii="Arial" w:hAnsi="Arial" w:cs="Arial"/>
          <w:sz w:val="24"/>
          <w:szCs w:val="24"/>
        </w:rPr>
        <w:t xml:space="preserve"> </w:t>
      </w:r>
      <w:proofErr w:type="spellStart"/>
      <w:r w:rsidRPr="00F60AD1">
        <w:rPr>
          <w:rFonts w:ascii="Arial" w:hAnsi="Arial" w:cs="Arial"/>
          <w:sz w:val="24"/>
          <w:szCs w:val="24"/>
        </w:rPr>
        <w:t>Λι</w:t>
      </w:r>
      <w:proofErr w:type="spellEnd"/>
      <w:r w:rsidRPr="00F60AD1">
        <w:rPr>
          <w:rFonts w:ascii="Arial" w:hAnsi="Arial" w:cs="Arial"/>
          <w:sz w:val="24"/>
          <w:szCs w:val="24"/>
        </w:rPr>
        <w:t>ανικής</w:t>
      </w:r>
    </w:p>
    <w:p w14:paraId="1DC779EA" w14:textId="7A600FA4" w:rsidR="004A59E0" w:rsidRPr="00F60AD1" w:rsidRDefault="004A59E0" w:rsidP="004A59E0">
      <w:pPr>
        <w:jc w:val="both"/>
        <w:rPr>
          <w:rFonts w:ascii="Arial" w:hAnsi="Arial" w:cs="Arial"/>
          <w:sz w:val="24"/>
          <w:szCs w:val="24"/>
          <w:lang w:val="el-GR"/>
        </w:rPr>
      </w:pPr>
      <w:r w:rsidRPr="00F60AD1">
        <w:rPr>
          <w:rFonts w:ascii="Arial" w:hAnsi="Arial" w:cs="Arial"/>
          <w:b/>
          <w:bCs/>
          <w:sz w:val="24"/>
          <w:szCs w:val="24"/>
          <w:lang w:val="el-GR"/>
        </w:rPr>
        <w:t>5. Στην περίπτωση του 1</w:t>
      </w:r>
      <w:r w:rsidRPr="00F60AD1">
        <w:rPr>
          <w:rFonts w:ascii="Arial" w:hAnsi="Arial" w:cs="Arial"/>
          <w:b/>
          <w:bCs/>
          <w:sz w:val="24"/>
          <w:szCs w:val="24"/>
          <w:vertAlign w:val="superscript"/>
          <w:lang w:val="el-GR"/>
        </w:rPr>
        <w:t>ου</w:t>
      </w:r>
      <w:r w:rsidRPr="00F60AD1">
        <w:rPr>
          <w:rFonts w:ascii="Arial" w:hAnsi="Arial" w:cs="Arial"/>
          <w:b/>
          <w:bCs/>
          <w:sz w:val="24"/>
          <w:szCs w:val="24"/>
          <w:lang w:val="el-GR"/>
        </w:rPr>
        <w:t xml:space="preserve"> Τρόπου Διαβίβασης και του 2</w:t>
      </w:r>
      <w:r w:rsidRPr="00F60AD1">
        <w:rPr>
          <w:rFonts w:ascii="Arial" w:hAnsi="Arial" w:cs="Arial"/>
          <w:b/>
          <w:bCs/>
          <w:sz w:val="24"/>
          <w:szCs w:val="24"/>
          <w:vertAlign w:val="superscript"/>
          <w:lang w:val="el-GR"/>
        </w:rPr>
        <w:t>ου</w:t>
      </w:r>
      <w:r w:rsidRPr="00F60AD1">
        <w:rPr>
          <w:rFonts w:ascii="Arial" w:hAnsi="Arial" w:cs="Arial"/>
          <w:b/>
          <w:bCs/>
          <w:sz w:val="24"/>
          <w:szCs w:val="24"/>
          <w:lang w:val="el-GR"/>
        </w:rPr>
        <w:t xml:space="preserve"> Τρόπου Διαβίβασης</w:t>
      </w:r>
      <w:r w:rsidRPr="00F60AD1">
        <w:rPr>
          <w:rFonts w:ascii="Arial" w:hAnsi="Arial" w:cs="Arial"/>
          <w:sz w:val="24"/>
          <w:szCs w:val="24"/>
          <w:lang w:val="el-GR"/>
        </w:rPr>
        <w:t xml:space="preserve"> το ποσό της αμοιβής τους λαμβάνει χαρακτηρισμό εσόδων 1.3 Έσοδα από Παροχή Υπηρεσιών (+) / (-) και επηρεάζει το λογιστικό και φορολογικό αποτέλεσμα. Επίσης στον 1</w:t>
      </w:r>
      <w:r w:rsidRPr="00F60AD1">
        <w:rPr>
          <w:rFonts w:ascii="Arial" w:hAnsi="Arial" w:cs="Arial"/>
          <w:sz w:val="24"/>
          <w:szCs w:val="24"/>
          <w:vertAlign w:val="superscript"/>
          <w:lang w:val="el-GR"/>
        </w:rPr>
        <w:t>ο</w:t>
      </w:r>
      <w:r w:rsidRPr="00F60AD1">
        <w:rPr>
          <w:rFonts w:ascii="Arial" w:hAnsi="Arial" w:cs="Arial"/>
          <w:sz w:val="24"/>
          <w:szCs w:val="24"/>
          <w:lang w:val="el-GR"/>
        </w:rPr>
        <w:t xml:space="preserve"> Τρόπο Διαβίβασης τα έξοδα εκτελωνισμού χαρακτηρίζονται με 1.95 Λοιπά Πληροφοριακά Στοιχεία Εξόδων (-) / (+) και δεν επηρεάζουν το λογιστικό και φορολογικό αποτέλεσμα. </w:t>
      </w:r>
      <w:r w:rsidRPr="00F60AD1">
        <w:rPr>
          <w:rFonts w:ascii="Arial" w:hAnsi="Arial" w:cs="Arial"/>
          <w:b/>
          <w:bCs/>
          <w:sz w:val="24"/>
          <w:szCs w:val="24"/>
          <w:lang w:val="el-GR"/>
        </w:rPr>
        <w:t>Στο 2</w:t>
      </w:r>
      <w:r w:rsidRPr="00F60AD1">
        <w:rPr>
          <w:rFonts w:ascii="Arial" w:hAnsi="Arial" w:cs="Arial"/>
          <w:b/>
          <w:bCs/>
          <w:sz w:val="24"/>
          <w:szCs w:val="24"/>
          <w:vertAlign w:val="superscript"/>
          <w:lang w:val="el-GR"/>
        </w:rPr>
        <w:t>ο</w:t>
      </w:r>
      <w:r w:rsidRPr="00F60AD1">
        <w:rPr>
          <w:rFonts w:ascii="Arial" w:hAnsi="Arial" w:cs="Arial"/>
          <w:b/>
          <w:bCs/>
          <w:sz w:val="24"/>
          <w:szCs w:val="24"/>
          <w:lang w:val="el-GR"/>
        </w:rPr>
        <w:t xml:space="preserve">  τρόπο δεν διαβιβάζεται</w:t>
      </w:r>
      <w:r w:rsidRPr="00F60AD1">
        <w:rPr>
          <w:rFonts w:ascii="Arial" w:hAnsi="Arial" w:cs="Arial"/>
          <w:sz w:val="24"/>
          <w:szCs w:val="24"/>
          <w:lang w:val="el-GR"/>
        </w:rPr>
        <w:t xml:space="preserve"> από τον Εκτελωνιστή στην Ψηφιακή Πλατφόρμα </w:t>
      </w:r>
      <w:proofErr w:type="spellStart"/>
      <w:r w:rsidRPr="00F60AD1">
        <w:rPr>
          <w:rFonts w:ascii="Arial" w:hAnsi="Arial" w:cs="Arial"/>
          <w:sz w:val="24"/>
          <w:szCs w:val="24"/>
        </w:rPr>
        <w:t>myDATA</w:t>
      </w:r>
      <w:proofErr w:type="spellEnd"/>
      <w:r w:rsidRPr="00F60AD1">
        <w:rPr>
          <w:rFonts w:ascii="Arial" w:hAnsi="Arial" w:cs="Arial"/>
          <w:sz w:val="24"/>
          <w:szCs w:val="24"/>
          <w:lang w:val="el-GR"/>
        </w:rPr>
        <w:t xml:space="preserve"> η Εκκαθάριση Πληρωμών για Λογαριασμό και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εντολή του πελάτη, καθώς αποτελεί διακριτή κατάσταση καταγραφής εξόδων εκτελωνισμού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w:t>
      </w:r>
    </w:p>
    <w:p w14:paraId="089CD609" w14:textId="77777777" w:rsidR="004A59E0" w:rsidRPr="00F60AD1" w:rsidRDefault="004A59E0" w:rsidP="004A59E0">
      <w:pPr>
        <w:jc w:val="both"/>
        <w:rPr>
          <w:rFonts w:ascii="Arial" w:hAnsi="Arial" w:cs="Arial"/>
          <w:sz w:val="24"/>
          <w:szCs w:val="24"/>
          <w:lang w:val="el-GR"/>
        </w:rPr>
      </w:pPr>
      <w:r w:rsidRPr="00F60AD1">
        <w:rPr>
          <w:rFonts w:ascii="Arial" w:hAnsi="Arial" w:cs="Arial"/>
          <w:b/>
          <w:bCs/>
          <w:sz w:val="24"/>
          <w:szCs w:val="24"/>
          <w:lang w:val="el-GR"/>
        </w:rPr>
        <w:t>6. Σε σχέση με το χρόνο διαβίβασης</w:t>
      </w:r>
      <w:r w:rsidRPr="00F60AD1">
        <w:rPr>
          <w:rFonts w:ascii="Arial" w:hAnsi="Arial" w:cs="Arial"/>
          <w:sz w:val="24"/>
          <w:szCs w:val="24"/>
          <w:lang w:val="el-GR"/>
        </w:rPr>
        <w:t xml:space="preserve"> αναφορικά με τα έσοδα αυτός συνάδει με τα κανάλια διαβίβασης που επιλέγει ή έχει υποχρέωση να χρησιμοποιήσει κάθε Επιχείρηση. Αναφορικά με τα έξοδα αυτά σε κάθε περίπτωση διαβιβάζονται ανάλογα με το τηρούμενο λογιστικό σύστημα (απλογραφικό, διπλογραφικό).</w:t>
      </w:r>
    </w:p>
    <w:p w14:paraId="03CBCA73" w14:textId="77777777" w:rsidR="004A59E0" w:rsidRPr="00F60AD1" w:rsidRDefault="004A59E0" w:rsidP="004A59E0">
      <w:pPr>
        <w:jc w:val="both"/>
        <w:rPr>
          <w:rFonts w:ascii="Arial" w:hAnsi="Arial" w:cs="Arial"/>
          <w:sz w:val="24"/>
          <w:szCs w:val="24"/>
          <w:lang w:val="el-GR"/>
        </w:rPr>
      </w:pPr>
      <w:r w:rsidRPr="00F60AD1">
        <w:rPr>
          <w:rFonts w:ascii="Arial" w:hAnsi="Arial" w:cs="Arial"/>
          <w:b/>
          <w:bCs/>
          <w:sz w:val="24"/>
          <w:szCs w:val="24"/>
          <w:lang w:val="el-GR"/>
        </w:rPr>
        <w:t>7. Επισημαίνεται ότι στην πρώτη φάση λειτουργίας του έργου</w:t>
      </w:r>
      <w:r w:rsidRPr="00F60AD1">
        <w:rPr>
          <w:rFonts w:ascii="Arial" w:hAnsi="Arial" w:cs="Arial"/>
          <w:sz w:val="24"/>
          <w:szCs w:val="24"/>
          <w:lang w:val="el-GR"/>
        </w:rPr>
        <w:t xml:space="preserve"> στην περίπτωση χαρακτηρισμού συναλλαγών οι επιχειρήσεις επιλέγουν τους διαθέσιμους κωδικούς, ανεξαρτήτως αν είναι οι ενδεδειγμένοι αναφορικά με τη σωστή συμπλήρωση του εντύπου Ε3. Έως την υποβολή της δήλωσης φορολογίας εισοδήματος η επιχείρηση έχει τη δυνατότητα να διορθώνει τους χαρακτηρισμούς εσόδων – εξόδων Ε3 που διαβίβασε, με τους σωστούς κωδικούς που υποβάλλονται στη ΔΦΕ_Ε3 διαβιβάζοντας Τύπους Παραστατικών  17.3 Λοιπές Εγγραφές Τακτοποίησης Εσόδων - Λογιστική Βάση και 17.5 Λοιπές Εγγραφές Τακτοποίησης Εξόδων - Λογιστική Βάση αυξάνοντας και μειώνοντας τους σχετικούς κωδικούς Ε3 για έσοδα και έξοδα (αντίθετα πρόσημα).</w:t>
      </w:r>
    </w:p>
    <w:p w14:paraId="3C225394" w14:textId="77777777" w:rsidR="004A59E0" w:rsidRPr="00F60AD1" w:rsidRDefault="004A59E0" w:rsidP="004A59E0">
      <w:pPr>
        <w:jc w:val="both"/>
        <w:rPr>
          <w:rFonts w:ascii="Arial" w:hAnsi="Arial" w:cs="Arial"/>
          <w:color w:val="7030A0"/>
          <w:sz w:val="24"/>
          <w:szCs w:val="24"/>
          <w:lang w:val="el-GR"/>
        </w:rPr>
      </w:pPr>
      <w:r w:rsidRPr="00F60AD1">
        <w:rPr>
          <w:rFonts w:ascii="Arial" w:hAnsi="Arial" w:cs="Arial"/>
          <w:b/>
          <w:bCs/>
          <w:sz w:val="24"/>
          <w:szCs w:val="24"/>
          <w:lang w:val="el-GR"/>
        </w:rPr>
        <w:t>8. Για τη μεταβατική περίοδο</w:t>
      </w:r>
      <w:r w:rsidRPr="00F60AD1">
        <w:rPr>
          <w:rFonts w:ascii="Arial" w:hAnsi="Arial" w:cs="Arial"/>
          <w:sz w:val="24"/>
          <w:szCs w:val="24"/>
          <w:lang w:val="el-GR"/>
        </w:rPr>
        <w:t xml:space="preserve"> που διαβιβάζεται μαζικά δεν ζητείται η διαβίβαση των δεδομένων με πλήρη ακρίβεια που περιγράφεται στην παρούσα θεματική ενότητα. Συγκεκριμένα οι συναλλαγές χονδρικής διαβιβάζονται αναλυτικά μία – μία συναλλαγή και </w:t>
      </w:r>
      <w:proofErr w:type="spellStart"/>
      <w:r w:rsidRPr="00F60AD1">
        <w:rPr>
          <w:rFonts w:ascii="Arial" w:hAnsi="Arial" w:cs="Arial"/>
          <w:sz w:val="24"/>
          <w:szCs w:val="24"/>
          <w:lang w:val="el-GR"/>
        </w:rPr>
        <w:t>κατ</w:t>
      </w:r>
      <w:proofErr w:type="spellEnd"/>
      <w:r w:rsidRPr="00F60AD1">
        <w:rPr>
          <w:rFonts w:ascii="Arial" w:hAnsi="Arial" w:cs="Arial"/>
          <w:sz w:val="24"/>
          <w:szCs w:val="24"/>
          <w:lang w:val="el-GR"/>
        </w:rPr>
        <w:t xml:space="preserve">΄ ελάχιστο με την καθαρή αξία και ΦΠΑ στην περίπτωση που υφίσταται υποχρέωση. Αντίθετα για τις συναλλαγές λιανικής αυτές διαβιβάζονται συγκεντρωτικά ανά μήνα. Το πλήθος των διαβιβάσεων εσόδων λιανικής δύναται να είναι περισσότερες από μία αλλά πάντα ανά μήνα. </w:t>
      </w:r>
    </w:p>
    <w:p w14:paraId="03C89133" w14:textId="77777777" w:rsidR="004A59E0" w:rsidRPr="00F60AD1" w:rsidRDefault="004A59E0" w:rsidP="001904BB">
      <w:pPr>
        <w:pStyle w:val="Default"/>
        <w:spacing w:after="46"/>
        <w:jc w:val="both"/>
        <w:rPr>
          <w:rFonts w:ascii="Arial" w:hAnsi="Arial" w:cs="Arial"/>
          <w:lang w:val="el-GR"/>
        </w:rPr>
      </w:pPr>
    </w:p>
    <w:p w14:paraId="215BB91E" w14:textId="77777777" w:rsidR="001904BB" w:rsidRPr="00F60AD1" w:rsidRDefault="001904BB" w:rsidP="001904BB">
      <w:pPr>
        <w:pStyle w:val="Default"/>
        <w:spacing w:after="46"/>
        <w:jc w:val="both"/>
        <w:rPr>
          <w:rFonts w:ascii="Arial" w:hAnsi="Arial" w:cs="Arial"/>
          <w:lang w:val="el-GR"/>
        </w:rPr>
      </w:pPr>
    </w:p>
    <w:p w14:paraId="76EEA767" w14:textId="3C990AE3" w:rsidR="003266D2" w:rsidRPr="00F60AD1" w:rsidRDefault="003266D2" w:rsidP="003266D2">
      <w:pPr>
        <w:pStyle w:val="Default"/>
        <w:spacing w:after="46"/>
        <w:rPr>
          <w:rFonts w:ascii="Arial" w:hAnsi="Arial" w:cs="Arial"/>
          <w:lang w:val="el-GR"/>
        </w:rPr>
      </w:pPr>
    </w:p>
    <w:p w14:paraId="0859EED9" w14:textId="0478A126" w:rsidR="00DA40AA" w:rsidRPr="00F60AD1" w:rsidRDefault="00BC021A" w:rsidP="001904BB">
      <w:pPr>
        <w:rPr>
          <w:rFonts w:ascii="Arial" w:hAnsi="Arial" w:cs="Arial"/>
          <w:sz w:val="24"/>
          <w:szCs w:val="24"/>
          <w:lang w:val="el-GR"/>
        </w:rPr>
      </w:pPr>
      <w:r w:rsidRPr="00F60AD1">
        <w:rPr>
          <w:rFonts w:ascii="Arial" w:hAnsi="Arial" w:cs="Arial"/>
          <w:sz w:val="24"/>
          <w:szCs w:val="24"/>
          <w:lang w:val="el-GR"/>
        </w:rPr>
        <w:br w:type="page"/>
      </w:r>
    </w:p>
    <w:p w14:paraId="0229A106" w14:textId="24E6A27A" w:rsidR="00DA40AA" w:rsidRPr="00F60AD1" w:rsidRDefault="00CD4A81" w:rsidP="00AC2B49">
      <w:pPr>
        <w:jc w:val="both"/>
        <w:rPr>
          <w:rFonts w:ascii="Arial" w:hAnsi="Arial" w:cs="Arial"/>
          <w:b/>
          <w:bCs/>
          <w:sz w:val="24"/>
          <w:szCs w:val="24"/>
          <w:u w:val="single"/>
          <w:lang w:val="el-GR"/>
        </w:rPr>
      </w:pPr>
      <w:r w:rsidRPr="00F60AD1">
        <w:rPr>
          <w:rFonts w:ascii="Arial" w:hAnsi="Arial" w:cs="Arial"/>
          <w:b/>
          <w:bCs/>
          <w:sz w:val="24"/>
          <w:szCs w:val="24"/>
          <w:u w:val="single"/>
          <w:lang w:val="el-GR"/>
        </w:rPr>
        <w:lastRenderedPageBreak/>
        <w:t>Δ. ΠΑΡΑΘΕΤΟΥΜΕ ΑΚΟΛΟΥΘΩΣ ΕΡΩΤΗΣΕΙΣ ΕΚΤΕΛΩΝΙΣΤΩΝ ΜΕ ΤΗΝ ΑΝΑΛΟΓΗ ΑΠΑΝΤΗΣΗ:</w:t>
      </w:r>
    </w:p>
    <w:p w14:paraId="63F76E68" w14:textId="58BAC442" w:rsidR="003E0921" w:rsidRPr="00F60AD1" w:rsidRDefault="003E0921" w:rsidP="00CD4A81">
      <w:pPr>
        <w:spacing w:line="360" w:lineRule="auto"/>
        <w:jc w:val="both"/>
        <w:rPr>
          <w:rFonts w:ascii="Arial" w:hAnsi="Arial" w:cs="Arial"/>
          <w:b/>
          <w:bCs/>
          <w:sz w:val="24"/>
          <w:szCs w:val="24"/>
          <w:lang w:val="el-GR"/>
        </w:rPr>
      </w:pPr>
      <w:bookmarkStart w:id="15" w:name="_Hlk69457014"/>
      <w:r w:rsidRPr="00F60AD1">
        <w:rPr>
          <w:rFonts w:ascii="Arial" w:hAnsi="Arial" w:cs="Arial"/>
          <w:b/>
          <w:bCs/>
          <w:sz w:val="24"/>
          <w:szCs w:val="24"/>
          <w:lang w:val="el-GR"/>
        </w:rPr>
        <w:t>Ε</w:t>
      </w:r>
      <w:r w:rsidR="00B1032A" w:rsidRPr="00F60AD1">
        <w:rPr>
          <w:rFonts w:ascii="Arial" w:hAnsi="Arial" w:cs="Arial"/>
          <w:b/>
          <w:bCs/>
          <w:sz w:val="24"/>
          <w:szCs w:val="24"/>
          <w:lang w:val="el-GR"/>
        </w:rPr>
        <w:t>ΡΩΤΗΣΗ</w:t>
      </w:r>
      <w:r w:rsidR="000B7A23" w:rsidRPr="00F60AD1">
        <w:rPr>
          <w:rFonts w:ascii="Arial" w:hAnsi="Arial" w:cs="Arial"/>
          <w:b/>
          <w:bCs/>
          <w:sz w:val="24"/>
          <w:szCs w:val="24"/>
          <w:lang w:val="el-GR"/>
        </w:rPr>
        <w:t xml:space="preserve"> 1</w:t>
      </w:r>
      <w:r w:rsidRPr="00F60AD1">
        <w:rPr>
          <w:rFonts w:ascii="Arial" w:hAnsi="Arial" w:cs="Arial"/>
          <w:b/>
          <w:bCs/>
          <w:sz w:val="24"/>
          <w:szCs w:val="24"/>
          <w:lang w:val="el-GR"/>
        </w:rPr>
        <w:t>:</w:t>
      </w:r>
    </w:p>
    <w:p w14:paraId="3BB69122" w14:textId="1145F121" w:rsidR="00921466" w:rsidRPr="00F60AD1" w:rsidRDefault="00921466" w:rsidP="00CD4A81">
      <w:pPr>
        <w:spacing w:line="360" w:lineRule="auto"/>
        <w:jc w:val="both"/>
        <w:rPr>
          <w:rFonts w:ascii="Arial" w:hAnsi="Arial" w:cs="Arial"/>
          <w:b/>
          <w:bCs/>
          <w:sz w:val="24"/>
          <w:szCs w:val="24"/>
          <w:lang w:val="el-GR"/>
        </w:rPr>
      </w:pPr>
      <w:r w:rsidRPr="00F60AD1">
        <w:rPr>
          <w:rFonts w:ascii="Arial" w:hAnsi="Arial" w:cs="Arial"/>
          <w:sz w:val="24"/>
          <w:szCs w:val="24"/>
          <w:lang w:val="el-GR"/>
        </w:rPr>
        <w:t>Εκδίδω δύο χωριστά παραστατικά για την αμοιβή μου και τα έξοδα εκτελωνισμών.</w:t>
      </w:r>
      <w:r w:rsidRPr="00F60AD1">
        <w:rPr>
          <w:rFonts w:ascii="Arial" w:hAnsi="Arial" w:cs="Arial"/>
          <w:b/>
          <w:bCs/>
          <w:sz w:val="24"/>
          <w:szCs w:val="24"/>
          <w:lang w:val="el-GR"/>
        </w:rPr>
        <w:t xml:space="preserve"> </w:t>
      </w:r>
      <w:r w:rsidRPr="00F60AD1">
        <w:rPr>
          <w:rFonts w:ascii="Arial" w:hAnsi="Arial" w:cs="Arial"/>
          <w:sz w:val="24"/>
          <w:szCs w:val="24"/>
          <w:lang w:val="el-GR"/>
        </w:rPr>
        <w:t>Δηλαδή:</w:t>
      </w:r>
      <w:r w:rsidRPr="00F60AD1">
        <w:rPr>
          <w:rFonts w:ascii="Arial" w:hAnsi="Arial" w:cs="Arial"/>
          <w:b/>
          <w:bCs/>
          <w:sz w:val="24"/>
          <w:szCs w:val="24"/>
          <w:lang w:val="el-GR"/>
        </w:rPr>
        <w:t xml:space="preserve"> </w:t>
      </w:r>
      <w:r w:rsidRPr="00F60AD1">
        <w:rPr>
          <w:rFonts w:ascii="Arial" w:hAnsi="Arial" w:cs="Arial"/>
          <w:sz w:val="24"/>
          <w:szCs w:val="24"/>
          <w:lang w:val="el-GR"/>
        </w:rPr>
        <w:t xml:space="preserve">Τιμολόγιο Παροχής Υπηρεσιών μόνο για την αμοιβή μου ως εκτελωνιστής και χωριστό </w:t>
      </w:r>
      <w:r w:rsidR="008C4C13" w:rsidRPr="00F60AD1">
        <w:rPr>
          <w:rFonts w:ascii="Arial" w:hAnsi="Arial" w:cs="Arial"/>
          <w:sz w:val="24"/>
          <w:szCs w:val="24"/>
          <w:lang w:val="el-GR"/>
        </w:rPr>
        <w:t>έντυπο με τίτλο</w:t>
      </w:r>
      <w:r w:rsidRPr="00F60AD1">
        <w:rPr>
          <w:rFonts w:ascii="Arial" w:hAnsi="Arial" w:cs="Arial"/>
          <w:sz w:val="24"/>
          <w:szCs w:val="24"/>
          <w:lang w:val="el-GR"/>
        </w:rPr>
        <w:t xml:space="preserve"> Εκκαθάριση πληρωμών για λογαριασμό και κατ’ εντολή του πελάτη (έξοδα εκτελωνισμού -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 Πως καταχωρώ τις πληρωμές για λογαριασμό τρίτου</w:t>
      </w:r>
      <w:r w:rsidR="009F6E7F" w:rsidRPr="00F60AD1">
        <w:rPr>
          <w:rFonts w:ascii="Arial" w:hAnsi="Arial" w:cs="Arial"/>
          <w:sz w:val="24"/>
          <w:szCs w:val="24"/>
          <w:lang w:val="el-GR"/>
        </w:rPr>
        <w:t>;</w:t>
      </w:r>
    </w:p>
    <w:p w14:paraId="26536A31" w14:textId="5646B6EF" w:rsidR="003E0921" w:rsidRPr="00F60AD1" w:rsidRDefault="009F6E7F" w:rsidP="00CD4A81">
      <w:pPr>
        <w:spacing w:line="360" w:lineRule="auto"/>
        <w:jc w:val="both"/>
        <w:rPr>
          <w:rFonts w:ascii="Arial" w:hAnsi="Arial" w:cs="Arial"/>
          <w:sz w:val="24"/>
          <w:szCs w:val="24"/>
          <w:lang w:val="el-GR"/>
        </w:rPr>
      </w:pPr>
      <w:r w:rsidRPr="00F60AD1">
        <w:rPr>
          <w:rFonts w:ascii="Arial" w:hAnsi="Arial" w:cs="Arial"/>
          <w:sz w:val="24"/>
          <w:szCs w:val="24"/>
          <w:lang w:val="el-GR"/>
        </w:rPr>
        <w:t>Επίσης η</w:t>
      </w:r>
      <w:r w:rsidR="003E0921" w:rsidRPr="00F60AD1">
        <w:rPr>
          <w:rFonts w:ascii="Arial" w:hAnsi="Arial" w:cs="Arial"/>
          <w:sz w:val="24"/>
          <w:szCs w:val="24"/>
          <w:lang w:val="el-GR"/>
        </w:rPr>
        <w:t xml:space="preserve"> απόδειξη επαγγελματικών δαπανών που εκδίδεται από τον εκτελωνιστή για </w:t>
      </w:r>
      <w:proofErr w:type="spellStart"/>
      <w:r w:rsidR="003E0921" w:rsidRPr="00F60AD1">
        <w:rPr>
          <w:rFonts w:ascii="Arial" w:hAnsi="Arial" w:cs="Arial"/>
          <w:sz w:val="24"/>
          <w:szCs w:val="24"/>
          <w:lang w:val="el-GR"/>
        </w:rPr>
        <w:t>μικροδαπάνες</w:t>
      </w:r>
      <w:proofErr w:type="spellEnd"/>
      <w:r w:rsidR="003E0921" w:rsidRPr="00F60AD1">
        <w:rPr>
          <w:rFonts w:ascii="Arial" w:hAnsi="Arial" w:cs="Arial"/>
          <w:sz w:val="24"/>
          <w:szCs w:val="24"/>
          <w:lang w:val="el-GR"/>
        </w:rPr>
        <w:t xml:space="preserve"> εκτελωνισμών που διενεργούνται κατ’ εντολή του πελάτη εισαγωγέα </w:t>
      </w:r>
      <w:bookmarkStart w:id="16" w:name="_Hlk69456428"/>
      <w:r w:rsidR="003E0921" w:rsidRPr="00F60AD1">
        <w:rPr>
          <w:rFonts w:ascii="Arial" w:hAnsi="Arial" w:cs="Arial"/>
          <w:sz w:val="24"/>
          <w:szCs w:val="24"/>
          <w:lang w:val="el-GR"/>
        </w:rPr>
        <w:t xml:space="preserve">ή εν γένει εντολέα του εκτελωνιστή </w:t>
      </w:r>
      <w:bookmarkEnd w:id="16"/>
      <w:r w:rsidR="003E0921" w:rsidRPr="00F60AD1">
        <w:rPr>
          <w:rFonts w:ascii="Arial" w:hAnsi="Arial" w:cs="Arial"/>
          <w:sz w:val="24"/>
          <w:szCs w:val="24"/>
          <w:lang w:val="el-GR"/>
        </w:rPr>
        <w:t>και αναγράφ</w:t>
      </w:r>
      <w:r w:rsidRPr="00F60AD1">
        <w:rPr>
          <w:rFonts w:ascii="Arial" w:hAnsi="Arial" w:cs="Arial"/>
          <w:sz w:val="24"/>
          <w:szCs w:val="24"/>
          <w:lang w:val="el-GR"/>
        </w:rPr>
        <w:t>ε</w:t>
      </w:r>
      <w:r w:rsidR="003E0921" w:rsidRPr="00F60AD1">
        <w:rPr>
          <w:rFonts w:ascii="Arial" w:hAnsi="Arial" w:cs="Arial"/>
          <w:sz w:val="24"/>
          <w:szCs w:val="24"/>
          <w:lang w:val="el-GR"/>
        </w:rPr>
        <w:t xml:space="preserve">ται ιδιαιτέρως ως συνολικό ποσό στο </w:t>
      </w:r>
      <w:bookmarkStart w:id="17" w:name="_Hlk69456385"/>
      <w:proofErr w:type="spellStart"/>
      <w:r w:rsidR="003E0921" w:rsidRPr="00F60AD1">
        <w:rPr>
          <w:rFonts w:ascii="Arial" w:hAnsi="Arial" w:cs="Arial"/>
          <w:sz w:val="24"/>
          <w:szCs w:val="24"/>
          <w:lang w:val="el-GR"/>
        </w:rPr>
        <w:t>Εξοδολόγιο</w:t>
      </w:r>
      <w:proofErr w:type="spellEnd"/>
      <w:r w:rsidR="003E0921" w:rsidRPr="00F60AD1">
        <w:rPr>
          <w:rFonts w:ascii="Arial" w:hAnsi="Arial" w:cs="Arial"/>
          <w:sz w:val="24"/>
          <w:szCs w:val="24"/>
          <w:lang w:val="el-GR"/>
        </w:rPr>
        <w:t xml:space="preserve"> Εκκαθάριση, η οποία εκδίδεται διακεκριμένα από το τιμολόγιο παροχής υπηρεσιών, </w:t>
      </w:r>
      <w:bookmarkEnd w:id="17"/>
      <w:r w:rsidR="003E0921" w:rsidRPr="00F60AD1">
        <w:rPr>
          <w:rFonts w:ascii="Arial" w:hAnsi="Arial" w:cs="Arial"/>
          <w:sz w:val="24"/>
          <w:szCs w:val="24"/>
          <w:lang w:val="el-GR"/>
        </w:rPr>
        <w:t xml:space="preserve">πως καταχωρείτε στα </w:t>
      </w:r>
      <w:proofErr w:type="spellStart"/>
      <w:r w:rsidR="003E0921" w:rsidRPr="00F60AD1">
        <w:rPr>
          <w:rFonts w:ascii="Arial" w:hAnsi="Arial" w:cs="Arial"/>
          <w:sz w:val="24"/>
          <w:szCs w:val="24"/>
        </w:rPr>
        <w:t>MyDATA</w:t>
      </w:r>
      <w:proofErr w:type="spellEnd"/>
      <w:r w:rsidR="003E0921" w:rsidRPr="00F60AD1">
        <w:rPr>
          <w:rFonts w:ascii="Arial" w:hAnsi="Arial" w:cs="Arial"/>
          <w:sz w:val="24"/>
          <w:szCs w:val="24"/>
          <w:lang w:val="el-GR"/>
        </w:rPr>
        <w:t>;</w:t>
      </w:r>
    </w:p>
    <w:bookmarkEnd w:id="15"/>
    <w:p w14:paraId="691DAE8B" w14:textId="77777777" w:rsidR="003E0921" w:rsidRPr="00F60AD1" w:rsidRDefault="003E0921"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Απάντηση:</w:t>
      </w:r>
    </w:p>
    <w:p w14:paraId="6FC61C4A" w14:textId="2044F99A" w:rsidR="00F405ED" w:rsidRPr="00F60AD1" w:rsidRDefault="003E0921" w:rsidP="00CD4A81">
      <w:pPr>
        <w:spacing w:line="360" w:lineRule="auto"/>
        <w:jc w:val="both"/>
        <w:rPr>
          <w:rFonts w:ascii="Arial" w:hAnsi="Arial" w:cs="Arial"/>
          <w:sz w:val="24"/>
          <w:szCs w:val="24"/>
          <w:lang w:val="el-GR"/>
        </w:rPr>
      </w:pPr>
      <w:r w:rsidRPr="00F60AD1">
        <w:rPr>
          <w:rFonts w:ascii="Arial" w:hAnsi="Arial" w:cs="Arial"/>
          <w:sz w:val="24"/>
          <w:szCs w:val="24"/>
          <w:lang w:val="el-GR"/>
        </w:rPr>
        <w:t xml:space="preserve">Όπως όλα τα ποσά που καταχωρούνται στο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 xml:space="preserve"> - Εκκαθάριση όταν αυτό ως </w:t>
      </w:r>
      <w:r w:rsidR="008C4C13" w:rsidRPr="00F60AD1">
        <w:rPr>
          <w:rFonts w:ascii="Arial" w:hAnsi="Arial" w:cs="Arial"/>
          <w:sz w:val="24"/>
          <w:szCs w:val="24"/>
          <w:lang w:val="el-GR"/>
        </w:rPr>
        <w:t xml:space="preserve"> έντυπο</w:t>
      </w:r>
      <w:r w:rsidRPr="00F60AD1">
        <w:rPr>
          <w:rFonts w:ascii="Arial" w:hAnsi="Arial" w:cs="Arial"/>
          <w:sz w:val="24"/>
          <w:szCs w:val="24"/>
          <w:lang w:val="el-GR"/>
        </w:rPr>
        <w:t xml:space="preserve"> εκδίδεται ιδιαιτέρως από το τιμολόγιο παροχής υπηρεσιών δεν καταχωρούνται από τους εκτελωνιστές </w:t>
      </w:r>
      <w:r w:rsidR="004E6371" w:rsidRPr="00F60AD1">
        <w:rPr>
          <w:rFonts w:ascii="Arial" w:hAnsi="Arial" w:cs="Arial"/>
          <w:sz w:val="24"/>
          <w:szCs w:val="24"/>
          <w:lang w:val="el-GR"/>
        </w:rPr>
        <w:t xml:space="preserve">και </w:t>
      </w:r>
      <w:r w:rsidRPr="00F60AD1">
        <w:rPr>
          <w:rFonts w:ascii="Arial" w:hAnsi="Arial" w:cs="Arial"/>
          <w:sz w:val="24"/>
          <w:szCs w:val="24"/>
          <w:lang w:val="el-GR"/>
        </w:rPr>
        <w:t>καταχωρούνται μόνο από τον εισαγωγέα ή εν γένει εντολέα του εκτελωνιστή</w:t>
      </w:r>
      <w:r w:rsidR="008C4C13" w:rsidRPr="00F60AD1">
        <w:rPr>
          <w:rFonts w:ascii="Arial" w:hAnsi="Arial" w:cs="Arial"/>
          <w:sz w:val="24"/>
          <w:szCs w:val="24"/>
          <w:lang w:val="el-GR"/>
        </w:rPr>
        <w:t>,</w:t>
      </w:r>
      <w:r w:rsidRPr="00F60AD1">
        <w:rPr>
          <w:rFonts w:ascii="Arial" w:hAnsi="Arial" w:cs="Arial"/>
          <w:sz w:val="24"/>
          <w:szCs w:val="24"/>
          <w:lang w:val="el-GR"/>
        </w:rPr>
        <w:t xml:space="preserve"> </w:t>
      </w:r>
      <w:r w:rsidR="004E6371" w:rsidRPr="00F60AD1">
        <w:rPr>
          <w:rFonts w:ascii="Arial" w:hAnsi="Arial" w:cs="Arial"/>
          <w:sz w:val="24"/>
          <w:szCs w:val="24"/>
          <w:lang w:val="el-GR"/>
        </w:rPr>
        <w:t>δηλαδή την εισαγωγική επιχείρηση ή γενικά την επιχείρηση εντολέα του εκτελωνιστή.</w:t>
      </w:r>
    </w:p>
    <w:p w14:paraId="7EEC3FEA" w14:textId="118B3864" w:rsidR="00F405ED" w:rsidRPr="00F60AD1" w:rsidRDefault="00F405ED"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t xml:space="preserve">Το παραστατικό του εκτελωνιστή (Τ.Π.Υ.)   είναι της κατηγορίας Α1 </w:t>
      </w:r>
      <w:proofErr w:type="spellStart"/>
      <w:r w:rsidRPr="00F60AD1">
        <w:rPr>
          <w:rFonts w:ascii="Arial" w:hAnsi="Arial" w:cs="Arial"/>
          <w:b/>
          <w:bCs/>
          <w:sz w:val="24"/>
          <w:szCs w:val="24"/>
          <w:lang w:val="el-GR"/>
        </w:rPr>
        <w:t>αντικρυζόμενα</w:t>
      </w:r>
      <w:proofErr w:type="spellEnd"/>
      <w:r w:rsidRPr="00F60AD1">
        <w:rPr>
          <w:rFonts w:ascii="Arial" w:hAnsi="Arial" w:cs="Arial"/>
          <w:sz w:val="24"/>
          <w:szCs w:val="24"/>
          <w:lang w:val="el-GR"/>
        </w:rPr>
        <w:t xml:space="preserve"> παραστατικά ημεδαπής και διαβιβάζεται από τον εκτελωνιστή στην ψηφιακή πλατφόρμα </w:t>
      </w:r>
      <w:proofErr w:type="spellStart"/>
      <w:r w:rsidRPr="00F60AD1">
        <w:rPr>
          <w:rFonts w:ascii="Arial" w:hAnsi="Arial" w:cs="Arial"/>
          <w:sz w:val="24"/>
          <w:szCs w:val="24"/>
          <w:lang w:val="el-GR"/>
        </w:rPr>
        <w:t>myDATA</w:t>
      </w:r>
      <w:proofErr w:type="spellEnd"/>
      <w:r w:rsidRPr="00F60AD1">
        <w:rPr>
          <w:rFonts w:ascii="Arial" w:hAnsi="Arial" w:cs="Arial"/>
          <w:sz w:val="24"/>
          <w:szCs w:val="24"/>
          <w:lang w:val="el-GR"/>
        </w:rPr>
        <w:t xml:space="preserve"> με Τύπο Παραστατικού  2.1 Τιμολόγιο Παροχής</w:t>
      </w:r>
      <w:r w:rsidR="006A5FDB" w:rsidRPr="00F60AD1">
        <w:rPr>
          <w:rFonts w:ascii="Arial" w:hAnsi="Arial" w:cs="Arial"/>
          <w:sz w:val="24"/>
          <w:szCs w:val="24"/>
          <w:lang w:val="el-GR"/>
        </w:rPr>
        <w:t xml:space="preserve"> Υπηρεσιών.</w:t>
      </w:r>
    </w:p>
    <w:p w14:paraId="53CA4755" w14:textId="09181E97" w:rsidR="009F6E7F" w:rsidRPr="00F60AD1" w:rsidRDefault="003E0921"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t xml:space="preserve"> Δεν διαβιβάζεται από τον Εκτελωνιστή 2η Γραμμή Σύνοψης με τα έξοδα εκτελωνισμού που πλήρωσε για λογαριασμό της Εισαγωγικής</w:t>
      </w:r>
      <w:r w:rsidR="00F405ED" w:rsidRPr="00F60AD1">
        <w:rPr>
          <w:rFonts w:ascii="Arial" w:hAnsi="Arial" w:cs="Arial"/>
          <w:b/>
          <w:bCs/>
          <w:sz w:val="24"/>
          <w:szCs w:val="24"/>
          <w:lang w:val="el-GR"/>
        </w:rPr>
        <w:t xml:space="preserve"> κ.λπ.</w:t>
      </w:r>
      <w:r w:rsidRPr="00F60AD1">
        <w:rPr>
          <w:rFonts w:ascii="Arial" w:hAnsi="Arial" w:cs="Arial"/>
          <w:b/>
          <w:bCs/>
          <w:sz w:val="24"/>
          <w:szCs w:val="24"/>
          <w:lang w:val="el-GR"/>
        </w:rPr>
        <w:t xml:space="preserve"> </w:t>
      </w:r>
      <w:r w:rsidR="00F405ED" w:rsidRPr="00F60AD1">
        <w:rPr>
          <w:rFonts w:ascii="Arial" w:hAnsi="Arial" w:cs="Arial"/>
          <w:b/>
          <w:bCs/>
          <w:sz w:val="24"/>
          <w:szCs w:val="24"/>
          <w:lang w:val="el-GR"/>
        </w:rPr>
        <w:t>ε</w:t>
      </w:r>
      <w:r w:rsidRPr="00F60AD1">
        <w:rPr>
          <w:rFonts w:ascii="Arial" w:hAnsi="Arial" w:cs="Arial"/>
          <w:b/>
          <w:bCs/>
          <w:sz w:val="24"/>
          <w:szCs w:val="24"/>
          <w:lang w:val="el-GR"/>
        </w:rPr>
        <w:t>πιχείρησης</w:t>
      </w:r>
      <w:r w:rsidRPr="00F60AD1">
        <w:rPr>
          <w:rFonts w:ascii="Arial" w:hAnsi="Arial" w:cs="Arial"/>
          <w:sz w:val="24"/>
          <w:szCs w:val="24"/>
          <w:lang w:val="el-GR"/>
        </w:rPr>
        <w:t xml:space="preserve">, </w:t>
      </w:r>
      <w:r w:rsidR="00F405ED" w:rsidRPr="00F60AD1">
        <w:rPr>
          <w:rFonts w:ascii="Arial" w:hAnsi="Arial" w:cs="Arial"/>
          <w:sz w:val="24"/>
          <w:szCs w:val="24"/>
          <w:lang w:val="el-GR"/>
        </w:rPr>
        <w:t>γιατί</w:t>
      </w:r>
      <w:r w:rsidRPr="00F60AD1">
        <w:rPr>
          <w:rFonts w:ascii="Arial" w:hAnsi="Arial" w:cs="Arial"/>
          <w:sz w:val="24"/>
          <w:szCs w:val="24"/>
          <w:lang w:val="el-GR"/>
        </w:rPr>
        <w:t xml:space="preserve"> δεν αποτελούν μέρος του εκδιδόμενου </w:t>
      </w:r>
      <w:r w:rsidR="00F405ED" w:rsidRPr="00F60AD1">
        <w:rPr>
          <w:rFonts w:ascii="Arial" w:hAnsi="Arial" w:cs="Arial"/>
          <w:sz w:val="24"/>
          <w:szCs w:val="24"/>
          <w:lang w:val="el-GR"/>
        </w:rPr>
        <w:t>τιμολογίου,</w:t>
      </w:r>
      <w:r w:rsidRPr="00F60AD1">
        <w:rPr>
          <w:rFonts w:ascii="Arial" w:hAnsi="Arial" w:cs="Arial"/>
          <w:sz w:val="24"/>
          <w:szCs w:val="24"/>
          <w:lang w:val="el-GR"/>
        </w:rPr>
        <w:t xml:space="preserve"> αλλά διακριτή κατάσταση καταγραφής εξόδων εκτελωνισμού.</w:t>
      </w:r>
      <w:r w:rsidR="009F6E7F" w:rsidRPr="00F60AD1">
        <w:rPr>
          <w:rFonts w:ascii="Arial" w:hAnsi="Arial" w:cs="Arial"/>
          <w:sz w:val="24"/>
          <w:szCs w:val="24"/>
          <w:lang w:val="el-GR"/>
        </w:rPr>
        <w:t xml:space="preserve"> Ο χαρακτηρισμός των λοιπών αυτών εξόδων</w:t>
      </w:r>
      <w:r w:rsidR="008C4C13" w:rsidRPr="00F60AD1">
        <w:rPr>
          <w:rFonts w:ascii="Arial" w:hAnsi="Arial" w:cs="Arial"/>
          <w:sz w:val="24"/>
          <w:szCs w:val="24"/>
          <w:lang w:val="el-GR"/>
        </w:rPr>
        <w:t>,</w:t>
      </w:r>
      <w:r w:rsidR="009F6E7F" w:rsidRPr="00F60AD1">
        <w:rPr>
          <w:rFonts w:ascii="Arial" w:hAnsi="Arial" w:cs="Arial"/>
          <w:sz w:val="24"/>
          <w:szCs w:val="24"/>
          <w:lang w:val="el-GR"/>
        </w:rPr>
        <w:t xml:space="preserve"> που αναφέρονται στο </w:t>
      </w:r>
      <w:proofErr w:type="spellStart"/>
      <w:r w:rsidR="009F6E7F" w:rsidRPr="00F60AD1">
        <w:rPr>
          <w:rFonts w:ascii="Arial" w:hAnsi="Arial" w:cs="Arial"/>
          <w:sz w:val="24"/>
          <w:szCs w:val="24"/>
          <w:lang w:val="el-GR"/>
        </w:rPr>
        <w:t>εξοδολόγιο</w:t>
      </w:r>
      <w:proofErr w:type="spellEnd"/>
      <w:r w:rsidR="009F6E7F" w:rsidRPr="00F60AD1">
        <w:rPr>
          <w:rFonts w:ascii="Arial" w:hAnsi="Arial" w:cs="Arial"/>
          <w:sz w:val="24"/>
          <w:szCs w:val="24"/>
          <w:lang w:val="el-GR"/>
        </w:rPr>
        <w:t xml:space="preserve"> (π.χ. ΔΕΤΕ, Δασμοί-φόροι, ΕΕΠΑ , </w:t>
      </w:r>
      <w:proofErr w:type="spellStart"/>
      <w:r w:rsidR="009F6E7F" w:rsidRPr="00F60AD1">
        <w:rPr>
          <w:rFonts w:ascii="Arial" w:hAnsi="Arial" w:cs="Arial"/>
          <w:sz w:val="24"/>
          <w:szCs w:val="24"/>
          <w:lang w:val="el-GR"/>
        </w:rPr>
        <w:t>μικροδαπάνες</w:t>
      </w:r>
      <w:proofErr w:type="spellEnd"/>
      <w:r w:rsidR="009F6E7F" w:rsidRPr="00F60AD1">
        <w:rPr>
          <w:rFonts w:ascii="Arial" w:hAnsi="Arial" w:cs="Arial"/>
          <w:sz w:val="24"/>
          <w:szCs w:val="24"/>
          <w:lang w:val="el-GR"/>
        </w:rPr>
        <w:t xml:space="preserve"> εκτελωνισμού, λοιπές δαπάνες</w:t>
      </w:r>
      <w:r w:rsidR="008C4C13" w:rsidRPr="00F60AD1">
        <w:rPr>
          <w:rFonts w:ascii="Arial" w:hAnsi="Arial" w:cs="Arial"/>
          <w:sz w:val="24"/>
          <w:szCs w:val="24"/>
          <w:lang w:val="el-GR"/>
        </w:rPr>
        <w:t>, απόδειξη δαπάνης</w:t>
      </w:r>
      <w:r w:rsidR="009F6E7F" w:rsidRPr="00F60AD1">
        <w:rPr>
          <w:rFonts w:ascii="Arial" w:hAnsi="Arial" w:cs="Arial"/>
          <w:sz w:val="24"/>
          <w:szCs w:val="24"/>
          <w:lang w:val="el-GR"/>
        </w:rPr>
        <w:t>)</w:t>
      </w:r>
      <w:r w:rsidR="008C4C13" w:rsidRPr="00F60AD1">
        <w:rPr>
          <w:rFonts w:ascii="Arial" w:hAnsi="Arial" w:cs="Arial"/>
          <w:sz w:val="24"/>
          <w:szCs w:val="24"/>
          <w:lang w:val="el-GR"/>
        </w:rPr>
        <w:t>,</w:t>
      </w:r>
      <w:r w:rsidR="009F6E7F" w:rsidRPr="00F60AD1">
        <w:rPr>
          <w:rFonts w:ascii="Arial" w:hAnsi="Arial" w:cs="Arial"/>
          <w:sz w:val="24"/>
          <w:szCs w:val="24"/>
          <w:lang w:val="el-GR"/>
        </w:rPr>
        <w:t xml:space="preserve"> </w:t>
      </w:r>
      <w:r w:rsidR="009F6E7F" w:rsidRPr="00F60AD1">
        <w:rPr>
          <w:rFonts w:ascii="Arial" w:hAnsi="Arial" w:cs="Arial"/>
          <w:sz w:val="24"/>
          <w:szCs w:val="24"/>
          <w:lang w:val="el-GR"/>
        </w:rPr>
        <w:lastRenderedPageBreak/>
        <w:t>θα διαβιβάζεται μόνο από τη</w:t>
      </w:r>
      <w:r w:rsidR="008C4C13" w:rsidRPr="00F60AD1">
        <w:rPr>
          <w:rFonts w:ascii="Arial" w:hAnsi="Arial" w:cs="Arial"/>
          <w:sz w:val="24"/>
          <w:szCs w:val="24"/>
          <w:lang w:val="el-GR"/>
        </w:rPr>
        <w:t>ν</w:t>
      </w:r>
      <w:r w:rsidR="009F6E7F" w:rsidRPr="00F60AD1">
        <w:rPr>
          <w:rFonts w:ascii="Arial" w:hAnsi="Arial" w:cs="Arial"/>
          <w:sz w:val="24"/>
          <w:szCs w:val="24"/>
          <w:lang w:val="el-GR"/>
        </w:rPr>
        <w:t xml:space="preserve"> </w:t>
      </w:r>
      <w:bookmarkStart w:id="18" w:name="_Hlk69495767"/>
      <w:r w:rsidR="009F6E7F" w:rsidRPr="00F60AD1">
        <w:rPr>
          <w:rFonts w:ascii="Arial" w:hAnsi="Arial" w:cs="Arial"/>
          <w:sz w:val="24"/>
          <w:szCs w:val="24"/>
          <w:lang w:val="el-GR"/>
        </w:rPr>
        <w:t>εισαγωγική επιχείρηση ή γενικά την επιχείρηση εντολέα του εκτελωνιστή.</w:t>
      </w:r>
    </w:p>
    <w:bookmarkEnd w:id="18"/>
    <w:p w14:paraId="736E36D9" w14:textId="77777777" w:rsidR="009F6E7F" w:rsidRPr="00F60AD1" w:rsidRDefault="009F6E7F" w:rsidP="00CD4A81">
      <w:pPr>
        <w:spacing w:line="360" w:lineRule="auto"/>
        <w:jc w:val="both"/>
        <w:rPr>
          <w:rFonts w:ascii="Arial" w:hAnsi="Arial" w:cs="Arial"/>
          <w:sz w:val="24"/>
          <w:szCs w:val="24"/>
          <w:lang w:val="el-GR"/>
        </w:rPr>
      </w:pPr>
    </w:p>
    <w:p w14:paraId="01C131BB" w14:textId="764C57EF" w:rsidR="00F405ED" w:rsidRPr="00F60AD1" w:rsidRDefault="00F405ED"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Ε</w:t>
      </w:r>
      <w:r w:rsidR="00B1032A" w:rsidRPr="00F60AD1">
        <w:rPr>
          <w:rFonts w:ascii="Arial" w:hAnsi="Arial" w:cs="Arial"/>
          <w:b/>
          <w:bCs/>
          <w:sz w:val="24"/>
          <w:szCs w:val="24"/>
          <w:lang w:val="el-GR"/>
        </w:rPr>
        <w:t>ΡΩΤΗΣΗ</w:t>
      </w:r>
      <w:r w:rsidRPr="00F60AD1">
        <w:rPr>
          <w:rFonts w:ascii="Arial" w:hAnsi="Arial" w:cs="Arial"/>
          <w:b/>
          <w:bCs/>
          <w:sz w:val="24"/>
          <w:szCs w:val="24"/>
          <w:lang w:val="el-GR"/>
        </w:rPr>
        <w:t xml:space="preserve"> 2:</w:t>
      </w:r>
    </w:p>
    <w:p w14:paraId="7321E34A" w14:textId="051B8226" w:rsidR="00F405ED" w:rsidRPr="00F60AD1" w:rsidRDefault="00F405ED" w:rsidP="00CD4A81">
      <w:pPr>
        <w:spacing w:line="360" w:lineRule="auto"/>
        <w:jc w:val="both"/>
        <w:rPr>
          <w:rFonts w:ascii="Arial" w:hAnsi="Arial" w:cs="Arial"/>
          <w:sz w:val="24"/>
          <w:szCs w:val="24"/>
          <w:lang w:val="el-GR"/>
        </w:rPr>
      </w:pPr>
      <w:r w:rsidRPr="00F60AD1">
        <w:rPr>
          <w:rFonts w:ascii="Arial" w:hAnsi="Arial" w:cs="Arial"/>
          <w:sz w:val="24"/>
          <w:szCs w:val="24"/>
          <w:lang w:val="el-GR"/>
        </w:rPr>
        <w:t xml:space="preserve">Εκδίδω  </w:t>
      </w:r>
      <w:r w:rsidR="008C4C13" w:rsidRPr="00F60AD1">
        <w:rPr>
          <w:rFonts w:ascii="Arial" w:hAnsi="Arial" w:cs="Arial"/>
          <w:sz w:val="24"/>
          <w:szCs w:val="24"/>
          <w:lang w:val="el-GR"/>
        </w:rPr>
        <w:t>ενιαίο</w:t>
      </w:r>
      <w:r w:rsidRPr="00F60AD1">
        <w:rPr>
          <w:rFonts w:ascii="Arial" w:hAnsi="Arial" w:cs="Arial"/>
          <w:sz w:val="24"/>
          <w:szCs w:val="24"/>
          <w:lang w:val="el-GR"/>
        </w:rPr>
        <w:t xml:space="preserve">  Τιμολόγιο Παροχής Υπηρεσιών στο οποίο περιλαμβάνω εκτός από την αμοιβή μου και την </w:t>
      </w:r>
      <w:bookmarkStart w:id="19" w:name="_Hlk69460864"/>
      <w:r w:rsidRPr="00F60AD1">
        <w:rPr>
          <w:rFonts w:ascii="Arial" w:hAnsi="Arial" w:cs="Arial"/>
          <w:sz w:val="24"/>
          <w:szCs w:val="24"/>
          <w:lang w:val="el-GR"/>
        </w:rPr>
        <w:t xml:space="preserve">εκκαθάριση πληρωμών για λογαριασμό και κατ’ εντολή του πελάτη (έξοδα εκτελωνισμού - </w:t>
      </w:r>
      <w:proofErr w:type="spellStart"/>
      <w:r w:rsidRPr="00F60AD1">
        <w:rPr>
          <w:rFonts w:ascii="Arial" w:hAnsi="Arial" w:cs="Arial"/>
          <w:sz w:val="24"/>
          <w:szCs w:val="24"/>
          <w:lang w:val="el-GR"/>
        </w:rPr>
        <w:t>εξοδολόγιο</w:t>
      </w:r>
      <w:proofErr w:type="spellEnd"/>
      <w:r w:rsidRPr="00F60AD1">
        <w:rPr>
          <w:rFonts w:ascii="Arial" w:hAnsi="Arial" w:cs="Arial"/>
          <w:sz w:val="24"/>
          <w:szCs w:val="24"/>
          <w:lang w:val="el-GR"/>
        </w:rPr>
        <w:t>)</w:t>
      </w:r>
      <w:r w:rsidR="00E45E54" w:rsidRPr="00F60AD1">
        <w:rPr>
          <w:rFonts w:ascii="Arial" w:hAnsi="Arial" w:cs="Arial"/>
          <w:sz w:val="24"/>
          <w:szCs w:val="24"/>
          <w:lang w:val="el-GR"/>
        </w:rPr>
        <w:t xml:space="preserve">, </w:t>
      </w:r>
      <w:bookmarkEnd w:id="19"/>
      <w:r w:rsidR="00E45E54" w:rsidRPr="00F60AD1">
        <w:rPr>
          <w:rFonts w:ascii="Arial" w:hAnsi="Arial" w:cs="Arial"/>
          <w:sz w:val="24"/>
          <w:szCs w:val="24"/>
          <w:lang w:val="el-GR"/>
        </w:rPr>
        <w:t xml:space="preserve">πως θα καταχωρήσω </w:t>
      </w:r>
      <w:r w:rsidR="000B7A23" w:rsidRPr="00F60AD1">
        <w:rPr>
          <w:rFonts w:ascii="Arial" w:hAnsi="Arial" w:cs="Arial"/>
          <w:sz w:val="24"/>
          <w:szCs w:val="24"/>
          <w:lang w:val="el-GR"/>
        </w:rPr>
        <w:t xml:space="preserve">γενικά τα έξοδα και πως </w:t>
      </w:r>
      <w:r w:rsidR="00E45E54" w:rsidRPr="00F60AD1">
        <w:rPr>
          <w:rFonts w:ascii="Arial" w:hAnsi="Arial" w:cs="Arial"/>
          <w:sz w:val="24"/>
          <w:szCs w:val="24"/>
          <w:lang w:val="el-GR"/>
        </w:rPr>
        <w:t>την απόδειξη</w:t>
      </w:r>
      <w:r w:rsidRPr="00F60AD1">
        <w:rPr>
          <w:rFonts w:ascii="Arial" w:hAnsi="Arial" w:cs="Arial"/>
          <w:sz w:val="24"/>
          <w:szCs w:val="24"/>
          <w:lang w:val="el-GR"/>
        </w:rPr>
        <w:t xml:space="preserve"> επαγγελματικών δαπανών </w:t>
      </w:r>
      <w:r w:rsidR="00E45E54" w:rsidRPr="00F60AD1">
        <w:rPr>
          <w:rFonts w:ascii="Arial" w:hAnsi="Arial" w:cs="Arial"/>
          <w:sz w:val="24"/>
          <w:szCs w:val="24"/>
          <w:lang w:val="el-GR"/>
        </w:rPr>
        <w:t xml:space="preserve">στο </w:t>
      </w:r>
      <w:proofErr w:type="spellStart"/>
      <w:r w:rsidR="00E45E54" w:rsidRPr="00F60AD1">
        <w:rPr>
          <w:rFonts w:ascii="Arial" w:hAnsi="Arial" w:cs="Arial"/>
          <w:sz w:val="24"/>
          <w:szCs w:val="24"/>
        </w:rPr>
        <w:t>My</w:t>
      </w:r>
      <w:r w:rsidR="000B7A23" w:rsidRPr="00F60AD1">
        <w:rPr>
          <w:rFonts w:ascii="Arial" w:hAnsi="Arial" w:cs="Arial"/>
          <w:sz w:val="24"/>
          <w:szCs w:val="24"/>
        </w:rPr>
        <w:t>DATA</w:t>
      </w:r>
      <w:proofErr w:type="spellEnd"/>
      <w:r w:rsidR="000B7A23" w:rsidRPr="00F60AD1">
        <w:rPr>
          <w:rFonts w:ascii="Arial" w:hAnsi="Arial" w:cs="Arial"/>
          <w:sz w:val="24"/>
          <w:szCs w:val="24"/>
          <w:lang w:val="el-GR"/>
        </w:rPr>
        <w:t>;</w:t>
      </w:r>
    </w:p>
    <w:p w14:paraId="15325D57" w14:textId="0C171D00" w:rsidR="00F405ED" w:rsidRPr="00F60AD1" w:rsidRDefault="000B7A23"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Απάντηση:</w:t>
      </w:r>
    </w:p>
    <w:p w14:paraId="0147983B" w14:textId="4352DB74" w:rsidR="000B7A23" w:rsidRPr="00F60AD1" w:rsidRDefault="000B7A23"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Το παραστατικό του εκτελωνιστή (Τ.Π.Υ.)</w:t>
      </w:r>
      <w:r w:rsidRPr="00F60AD1">
        <w:rPr>
          <w:rFonts w:ascii="Arial" w:hAnsi="Arial" w:cs="Arial"/>
          <w:sz w:val="24"/>
          <w:szCs w:val="24"/>
          <w:lang w:val="el-GR"/>
        </w:rPr>
        <w:t xml:space="preserve">   είναι της κατηγορίας Α1 </w:t>
      </w:r>
      <w:proofErr w:type="spellStart"/>
      <w:r w:rsidRPr="00F60AD1">
        <w:rPr>
          <w:rFonts w:ascii="Arial" w:hAnsi="Arial" w:cs="Arial"/>
          <w:sz w:val="24"/>
          <w:szCs w:val="24"/>
          <w:lang w:val="el-GR"/>
        </w:rPr>
        <w:t>αντικρυζόμενα</w:t>
      </w:r>
      <w:proofErr w:type="spellEnd"/>
      <w:r w:rsidRPr="00F60AD1">
        <w:rPr>
          <w:rFonts w:ascii="Arial" w:hAnsi="Arial" w:cs="Arial"/>
          <w:sz w:val="24"/>
          <w:szCs w:val="24"/>
          <w:lang w:val="el-GR"/>
        </w:rPr>
        <w:t xml:space="preserve"> παραστατικά ημεδαπής και διαβιβάζεται από τον εκτελωνιστή στην ψηφιακή πλατφόρμα </w:t>
      </w:r>
      <w:proofErr w:type="spellStart"/>
      <w:r w:rsidRPr="00F60AD1">
        <w:rPr>
          <w:rFonts w:ascii="Arial" w:hAnsi="Arial" w:cs="Arial"/>
          <w:sz w:val="24"/>
          <w:szCs w:val="24"/>
          <w:lang w:val="el-GR"/>
        </w:rPr>
        <w:t>myDATA</w:t>
      </w:r>
      <w:proofErr w:type="spellEnd"/>
      <w:r w:rsidRPr="00F60AD1">
        <w:rPr>
          <w:rFonts w:ascii="Arial" w:hAnsi="Arial" w:cs="Arial"/>
          <w:sz w:val="24"/>
          <w:szCs w:val="24"/>
          <w:lang w:val="el-GR"/>
        </w:rPr>
        <w:t xml:space="preserve"> στην 1</w:t>
      </w:r>
      <w:r w:rsidRPr="00F60AD1">
        <w:rPr>
          <w:rFonts w:ascii="Arial" w:hAnsi="Arial" w:cs="Arial"/>
          <w:sz w:val="24"/>
          <w:szCs w:val="24"/>
          <w:vertAlign w:val="superscript"/>
          <w:lang w:val="el-GR"/>
        </w:rPr>
        <w:t xml:space="preserve">η </w:t>
      </w:r>
      <w:r w:rsidRPr="00F60AD1">
        <w:rPr>
          <w:rFonts w:ascii="Arial" w:hAnsi="Arial" w:cs="Arial"/>
          <w:sz w:val="24"/>
          <w:szCs w:val="24"/>
          <w:lang w:val="el-GR"/>
        </w:rPr>
        <w:t xml:space="preserve">γραμμή σύνοψης </w:t>
      </w:r>
      <w:r w:rsidRPr="00F60AD1">
        <w:rPr>
          <w:rFonts w:ascii="Arial" w:hAnsi="Arial" w:cs="Arial"/>
          <w:b/>
          <w:bCs/>
          <w:sz w:val="24"/>
          <w:szCs w:val="24"/>
          <w:lang w:val="el-GR"/>
        </w:rPr>
        <w:t>με Τύπο Παραστατικού  2.1 Τιμολόγιο Παροχής Υπηρεσιών.</w:t>
      </w:r>
    </w:p>
    <w:p w14:paraId="5C8C95DF" w14:textId="2ABCA0F4" w:rsidR="00F405ED" w:rsidRPr="00F60AD1" w:rsidRDefault="009F6E7F"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t xml:space="preserve">Επειδή </w:t>
      </w:r>
      <w:r w:rsidR="000B7A23" w:rsidRPr="00F60AD1">
        <w:rPr>
          <w:rFonts w:ascii="Arial" w:hAnsi="Arial" w:cs="Arial"/>
          <w:b/>
          <w:bCs/>
          <w:sz w:val="24"/>
          <w:szCs w:val="24"/>
          <w:lang w:val="el-GR"/>
        </w:rPr>
        <w:t>όμως ότι το ίδιο παραστατικό αναφέρει και άλλα δεδομένα τότε θα υποβληθεί και δεύτερη γραμμή σύνοψης.</w:t>
      </w:r>
      <w:r w:rsidR="000B7A23" w:rsidRPr="00F60AD1">
        <w:rPr>
          <w:rFonts w:ascii="Arial" w:hAnsi="Arial" w:cs="Arial"/>
          <w:sz w:val="24"/>
          <w:szCs w:val="24"/>
          <w:lang w:val="el-GR"/>
        </w:rPr>
        <w:t xml:space="preserve"> </w:t>
      </w:r>
      <w:r w:rsidR="0089389C" w:rsidRPr="00F60AD1">
        <w:rPr>
          <w:rFonts w:ascii="Arial" w:hAnsi="Arial" w:cs="Arial"/>
          <w:sz w:val="24"/>
          <w:szCs w:val="24"/>
          <w:lang w:val="el-GR"/>
        </w:rPr>
        <w:t>Η</w:t>
      </w:r>
      <w:r w:rsidR="00F405ED" w:rsidRPr="00F60AD1">
        <w:rPr>
          <w:rFonts w:ascii="Arial" w:hAnsi="Arial" w:cs="Arial"/>
          <w:sz w:val="24"/>
          <w:szCs w:val="24"/>
          <w:lang w:val="el-GR"/>
        </w:rPr>
        <w:t xml:space="preserve"> 2η Γραμμή Σύνοψης </w:t>
      </w:r>
      <w:r w:rsidR="000B7A23" w:rsidRPr="00F60AD1">
        <w:rPr>
          <w:rFonts w:ascii="Arial" w:hAnsi="Arial" w:cs="Arial"/>
          <w:sz w:val="24"/>
          <w:szCs w:val="24"/>
          <w:lang w:val="el-GR"/>
        </w:rPr>
        <w:t xml:space="preserve">θα </w:t>
      </w:r>
      <w:r w:rsidR="00F405ED" w:rsidRPr="00F60AD1">
        <w:rPr>
          <w:rFonts w:ascii="Arial" w:hAnsi="Arial" w:cs="Arial"/>
          <w:sz w:val="24"/>
          <w:szCs w:val="24"/>
          <w:lang w:val="el-GR"/>
        </w:rPr>
        <w:t xml:space="preserve">περιλαμβάνει όλα τα έξοδα εκτελωνισμού </w:t>
      </w:r>
      <w:r w:rsidR="0089389C" w:rsidRPr="00F60AD1">
        <w:rPr>
          <w:rFonts w:ascii="Arial" w:hAnsi="Arial" w:cs="Arial"/>
          <w:sz w:val="24"/>
          <w:szCs w:val="24"/>
          <w:lang w:val="el-GR"/>
        </w:rPr>
        <w:t xml:space="preserve">(με ένα ποσό) </w:t>
      </w:r>
      <w:r w:rsidR="00F405ED" w:rsidRPr="00F60AD1">
        <w:rPr>
          <w:rFonts w:ascii="Arial" w:hAnsi="Arial" w:cs="Arial"/>
          <w:sz w:val="24"/>
          <w:szCs w:val="24"/>
          <w:lang w:val="el-GR"/>
        </w:rPr>
        <w:t xml:space="preserve">που πλήρωσε ο Εκτελωνιστής για λογαριασμό της Εισαγωγικής </w:t>
      </w:r>
      <w:r w:rsidR="000B7A23" w:rsidRPr="00F60AD1">
        <w:rPr>
          <w:rFonts w:ascii="Arial" w:hAnsi="Arial" w:cs="Arial"/>
          <w:sz w:val="24"/>
          <w:szCs w:val="24"/>
          <w:lang w:val="el-GR"/>
        </w:rPr>
        <w:t>κ.λπ. ε</w:t>
      </w:r>
      <w:r w:rsidR="00F405ED" w:rsidRPr="00F60AD1">
        <w:rPr>
          <w:rFonts w:ascii="Arial" w:hAnsi="Arial" w:cs="Arial"/>
          <w:sz w:val="24"/>
          <w:szCs w:val="24"/>
          <w:lang w:val="el-GR"/>
        </w:rPr>
        <w:t xml:space="preserve">πιχείρησης </w:t>
      </w:r>
      <w:r w:rsidR="0089389C" w:rsidRPr="00F60AD1">
        <w:rPr>
          <w:rFonts w:ascii="Arial" w:hAnsi="Arial" w:cs="Arial"/>
          <w:sz w:val="24"/>
          <w:szCs w:val="24"/>
          <w:lang w:val="el-GR"/>
        </w:rPr>
        <w:t>που</w:t>
      </w:r>
      <w:r w:rsidR="00F405ED" w:rsidRPr="00F60AD1">
        <w:rPr>
          <w:rFonts w:ascii="Arial" w:hAnsi="Arial" w:cs="Arial"/>
          <w:sz w:val="24"/>
          <w:szCs w:val="24"/>
          <w:lang w:val="el-GR"/>
        </w:rPr>
        <w:t xml:space="preserve"> περιλαμβάνονται στο </w:t>
      </w:r>
      <w:r w:rsidR="0089389C" w:rsidRPr="00F60AD1">
        <w:rPr>
          <w:rFonts w:ascii="Arial" w:hAnsi="Arial" w:cs="Arial"/>
          <w:sz w:val="24"/>
          <w:szCs w:val="24"/>
          <w:lang w:val="el-GR"/>
        </w:rPr>
        <w:t xml:space="preserve">Τ.Π.Υ. </w:t>
      </w:r>
      <w:r w:rsidR="0089389C" w:rsidRPr="00F60AD1">
        <w:rPr>
          <w:rFonts w:ascii="Arial" w:hAnsi="Arial" w:cs="Arial"/>
          <w:b/>
          <w:bCs/>
          <w:sz w:val="24"/>
          <w:szCs w:val="24"/>
          <w:lang w:val="el-GR"/>
        </w:rPr>
        <w:t xml:space="preserve">και θα καταχωρούνται </w:t>
      </w:r>
      <w:r w:rsidR="00F405ED" w:rsidRPr="00F60AD1">
        <w:rPr>
          <w:rFonts w:ascii="Arial" w:hAnsi="Arial" w:cs="Arial"/>
          <w:b/>
          <w:bCs/>
          <w:sz w:val="24"/>
          <w:szCs w:val="24"/>
          <w:lang w:val="el-GR"/>
        </w:rPr>
        <w:t>στον κωδικό 1.95</w:t>
      </w:r>
      <w:r w:rsidR="0089389C" w:rsidRPr="00F60AD1">
        <w:rPr>
          <w:rFonts w:ascii="Arial" w:hAnsi="Arial" w:cs="Arial"/>
          <w:sz w:val="24"/>
          <w:szCs w:val="24"/>
          <w:lang w:val="el-GR"/>
        </w:rPr>
        <w:t>. Στον κωδικό αυτό</w:t>
      </w:r>
      <w:r w:rsidR="00F405ED" w:rsidRPr="00F60AD1">
        <w:rPr>
          <w:rFonts w:ascii="Arial" w:hAnsi="Arial" w:cs="Arial"/>
          <w:sz w:val="24"/>
          <w:szCs w:val="24"/>
          <w:lang w:val="el-GR"/>
        </w:rPr>
        <w:t xml:space="preserve"> θα καταχωρούνται όλες οι πληρωμές </w:t>
      </w:r>
      <w:r w:rsidR="0089389C" w:rsidRPr="00F60AD1">
        <w:rPr>
          <w:rFonts w:ascii="Arial" w:hAnsi="Arial" w:cs="Arial"/>
          <w:sz w:val="24"/>
          <w:szCs w:val="24"/>
          <w:lang w:val="el-GR"/>
        </w:rPr>
        <w:t>και η απόδειξη επαγγελματικών δαπανών. Υπενθυμίζουμε ότι η</w:t>
      </w:r>
      <w:r w:rsidR="00F405ED" w:rsidRPr="00F60AD1">
        <w:rPr>
          <w:rFonts w:ascii="Arial" w:hAnsi="Arial" w:cs="Arial"/>
          <w:sz w:val="24"/>
          <w:szCs w:val="24"/>
          <w:lang w:val="el-GR"/>
        </w:rPr>
        <w:t xml:space="preserve"> αμοιβή του γραφείου εκτελωνιστή</w:t>
      </w:r>
      <w:r w:rsidR="0089389C" w:rsidRPr="00F60AD1">
        <w:rPr>
          <w:rFonts w:ascii="Arial" w:hAnsi="Arial" w:cs="Arial"/>
          <w:sz w:val="24"/>
          <w:szCs w:val="24"/>
          <w:lang w:val="el-GR"/>
        </w:rPr>
        <w:t xml:space="preserve"> δεν περιλαμβάνεται στον κωδικό αυτό αλλά</w:t>
      </w:r>
      <w:r w:rsidR="00F405ED" w:rsidRPr="00F60AD1">
        <w:rPr>
          <w:rFonts w:ascii="Arial" w:hAnsi="Arial" w:cs="Arial"/>
          <w:sz w:val="24"/>
          <w:szCs w:val="24"/>
          <w:lang w:val="el-GR"/>
        </w:rPr>
        <w:t xml:space="preserve">  διαβιβάζεται στον κωδικό 2.1</w:t>
      </w:r>
      <w:r w:rsidR="0089389C" w:rsidRPr="00F60AD1">
        <w:rPr>
          <w:rFonts w:ascii="Arial" w:hAnsi="Arial" w:cs="Arial"/>
          <w:sz w:val="24"/>
          <w:szCs w:val="24"/>
          <w:lang w:val="el-GR"/>
        </w:rPr>
        <w:t>, όπως προαναφέραμε.</w:t>
      </w:r>
    </w:p>
    <w:p w14:paraId="27D4960F" w14:textId="419BA2EA" w:rsidR="0089389C" w:rsidRPr="00F60AD1" w:rsidRDefault="0089389C" w:rsidP="00CD4A81">
      <w:pPr>
        <w:spacing w:line="360" w:lineRule="auto"/>
        <w:jc w:val="both"/>
        <w:rPr>
          <w:rFonts w:ascii="Arial" w:hAnsi="Arial" w:cs="Arial"/>
          <w:sz w:val="24"/>
          <w:szCs w:val="24"/>
          <w:lang w:val="el-GR"/>
        </w:rPr>
      </w:pPr>
      <w:r w:rsidRPr="00F60AD1">
        <w:rPr>
          <w:rFonts w:ascii="Arial" w:hAnsi="Arial" w:cs="Arial"/>
          <w:sz w:val="24"/>
          <w:szCs w:val="24"/>
          <w:lang w:val="el-GR"/>
        </w:rPr>
        <w:t xml:space="preserve">Ο χαρακτηρισμός των λοιπών εξόδων και των παραστατικών αυτών (π.χ. ΔΕΤΕ, Δασμοί-φόροι, ΕΕΠΑ , </w:t>
      </w:r>
      <w:proofErr w:type="spellStart"/>
      <w:r w:rsidRPr="00F60AD1">
        <w:rPr>
          <w:rFonts w:ascii="Arial" w:hAnsi="Arial" w:cs="Arial"/>
          <w:sz w:val="24"/>
          <w:szCs w:val="24"/>
          <w:lang w:val="el-GR"/>
        </w:rPr>
        <w:t>μικροδαπάνες</w:t>
      </w:r>
      <w:proofErr w:type="spellEnd"/>
      <w:r w:rsidRPr="00F60AD1">
        <w:rPr>
          <w:rFonts w:ascii="Arial" w:hAnsi="Arial" w:cs="Arial"/>
          <w:sz w:val="24"/>
          <w:szCs w:val="24"/>
          <w:lang w:val="el-GR"/>
        </w:rPr>
        <w:t xml:space="preserve"> εκτελωνισμού, λοιπές δαπάνες</w:t>
      </w:r>
      <w:r w:rsidR="008C4C13" w:rsidRPr="00F60AD1">
        <w:rPr>
          <w:rFonts w:ascii="Arial" w:hAnsi="Arial" w:cs="Arial"/>
          <w:sz w:val="24"/>
          <w:szCs w:val="24"/>
          <w:lang w:val="el-GR"/>
        </w:rPr>
        <w:t>, απόδειξη δαπάνης</w:t>
      </w:r>
      <w:r w:rsidRPr="00F60AD1">
        <w:rPr>
          <w:rFonts w:ascii="Arial" w:hAnsi="Arial" w:cs="Arial"/>
          <w:sz w:val="24"/>
          <w:szCs w:val="24"/>
          <w:lang w:val="el-GR"/>
        </w:rPr>
        <w:t>) θα διαβιβάζεται από τη</w:t>
      </w:r>
      <w:r w:rsidR="008C4C13" w:rsidRPr="00F60AD1">
        <w:rPr>
          <w:rFonts w:ascii="Arial" w:hAnsi="Arial" w:cs="Arial"/>
          <w:sz w:val="24"/>
          <w:szCs w:val="24"/>
          <w:lang w:val="el-GR"/>
        </w:rPr>
        <w:t>ν</w:t>
      </w:r>
      <w:r w:rsidRPr="00F60AD1">
        <w:rPr>
          <w:rFonts w:ascii="Arial" w:hAnsi="Arial" w:cs="Arial"/>
          <w:sz w:val="24"/>
          <w:szCs w:val="24"/>
          <w:lang w:val="el-GR"/>
        </w:rPr>
        <w:t xml:space="preserve"> εισαγωγική επιχείρηση ή γενικά την επιχείρηση εντολέα του εκτελωνιστή</w:t>
      </w:r>
    </w:p>
    <w:p w14:paraId="1B49B474" w14:textId="4DD20C46" w:rsidR="00602A2E" w:rsidRPr="00F60AD1" w:rsidRDefault="00602A2E" w:rsidP="00CD4A81">
      <w:pPr>
        <w:spacing w:line="360" w:lineRule="auto"/>
        <w:jc w:val="both"/>
        <w:rPr>
          <w:rFonts w:ascii="Arial" w:hAnsi="Arial" w:cs="Arial"/>
          <w:sz w:val="24"/>
          <w:szCs w:val="24"/>
          <w:lang w:val="el-GR"/>
        </w:rPr>
      </w:pPr>
    </w:p>
    <w:p w14:paraId="0E2DB2F9" w14:textId="77777777" w:rsidR="00CD4A81" w:rsidRPr="00F60AD1" w:rsidRDefault="00CD4A81" w:rsidP="00CD4A81">
      <w:pPr>
        <w:spacing w:line="360" w:lineRule="auto"/>
        <w:jc w:val="both"/>
        <w:rPr>
          <w:rFonts w:ascii="Arial" w:hAnsi="Arial" w:cs="Arial"/>
          <w:sz w:val="24"/>
          <w:szCs w:val="24"/>
          <w:lang w:val="el-GR"/>
        </w:rPr>
      </w:pPr>
    </w:p>
    <w:p w14:paraId="44253ADE" w14:textId="3209ADC1" w:rsidR="00B1032A" w:rsidRPr="00F60AD1" w:rsidRDefault="00B1032A"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lastRenderedPageBreak/>
        <w:t>ΕΡΩΤΗΣΗ 3:</w:t>
      </w:r>
    </w:p>
    <w:p w14:paraId="2B9924A2" w14:textId="2F5FDDA9" w:rsidR="00B1032A" w:rsidRPr="00F60AD1" w:rsidRDefault="00B1032A" w:rsidP="00CD4A81">
      <w:pPr>
        <w:pStyle w:val="Default"/>
        <w:spacing w:after="46" w:line="360" w:lineRule="auto"/>
        <w:jc w:val="both"/>
        <w:rPr>
          <w:rFonts w:ascii="Arial" w:hAnsi="Arial" w:cs="Arial"/>
          <w:lang w:val="el-GR"/>
        </w:rPr>
      </w:pPr>
      <w:r w:rsidRPr="00F60AD1">
        <w:rPr>
          <w:rFonts w:ascii="Arial" w:hAnsi="Arial" w:cs="Arial"/>
          <w:b/>
          <w:bCs/>
          <w:lang w:val="el-GR"/>
        </w:rPr>
        <w:t>Γιατί όταν το ΤΠΥ περιέχει και την εκκαθάριση εντός του ίδιου παραστατικού υποβάλλονται διακεκριμένα και οι λοιπές δαπάνες για λογαριασμό του πελάτη, ενώ αντίθετα</w:t>
      </w:r>
      <w:r w:rsidRPr="00F60AD1">
        <w:rPr>
          <w:rFonts w:ascii="Arial" w:hAnsi="Arial" w:cs="Arial"/>
          <w:lang w:val="el-GR"/>
        </w:rPr>
        <w:t xml:space="preserve"> όταν εκδίδονται δύο διακεκριμένα </w:t>
      </w:r>
      <w:r w:rsidR="008C4C13" w:rsidRPr="00F60AD1">
        <w:rPr>
          <w:rFonts w:ascii="Arial" w:hAnsi="Arial" w:cs="Arial"/>
          <w:lang w:val="el-GR"/>
        </w:rPr>
        <w:t>έντυπα</w:t>
      </w:r>
      <w:r w:rsidRPr="00F60AD1">
        <w:rPr>
          <w:rFonts w:ascii="Arial" w:hAnsi="Arial" w:cs="Arial"/>
          <w:lang w:val="el-GR"/>
        </w:rPr>
        <w:t xml:space="preserve"> τότε υποβάλλεται μόνο η αμοιβή και ο ΦΠΑ αυτής που αναφέρεται στο τιμολόγιο παροχής υπηρεσιών;</w:t>
      </w:r>
    </w:p>
    <w:p w14:paraId="1571977D" w14:textId="77777777" w:rsidR="00CD4A81" w:rsidRPr="00F60AD1" w:rsidRDefault="00CD4A81" w:rsidP="00CD4A81">
      <w:pPr>
        <w:pStyle w:val="Default"/>
        <w:spacing w:after="46" w:line="360" w:lineRule="auto"/>
        <w:jc w:val="both"/>
        <w:rPr>
          <w:rFonts w:ascii="Arial" w:hAnsi="Arial" w:cs="Arial"/>
          <w:lang w:val="el-GR"/>
        </w:rPr>
      </w:pPr>
    </w:p>
    <w:p w14:paraId="45CBC7BE" w14:textId="77777777" w:rsidR="00B1032A" w:rsidRPr="00F60AD1" w:rsidRDefault="00B1032A" w:rsidP="00CD4A81">
      <w:pPr>
        <w:pStyle w:val="Default"/>
        <w:spacing w:after="46" w:line="360" w:lineRule="auto"/>
        <w:jc w:val="both"/>
        <w:rPr>
          <w:rFonts w:ascii="Arial" w:hAnsi="Arial" w:cs="Arial"/>
          <w:b/>
          <w:bCs/>
          <w:lang w:val="el-GR"/>
        </w:rPr>
      </w:pPr>
      <w:r w:rsidRPr="00F60AD1">
        <w:rPr>
          <w:rFonts w:ascii="Arial" w:hAnsi="Arial" w:cs="Arial"/>
          <w:b/>
          <w:bCs/>
          <w:lang w:val="el-GR"/>
        </w:rPr>
        <w:t>ΑΠΑΝΤΗΣΗ:</w:t>
      </w:r>
    </w:p>
    <w:p w14:paraId="6BFEDD89" w14:textId="434A69A8" w:rsidR="00B1032A" w:rsidRPr="00F60AD1" w:rsidRDefault="00B1032A" w:rsidP="00CD4A81">
      <w:pPr>
        <w:pStyle w:val="Default"/>
        <w:spacing w:after="46" w:line="360" w:lineRule="auto"/>
        <w:jc w:val="both"/>
        <w:rPr>
          <w:rFonts w:ascii="Arial" w:hAnsi="Arial" w:cs="Arial"/>
          <w:lang w:val="el-GR"/>
        </w:rPr>
      </w:pPr>
      <w:r w:rsidRPr="00F60AD1">
        <w:rPr>
          <w:rFonts w:ascii="Arial" w:hAnsi="Arial" w:cs="Arial"/>
          <w:lang w:val="el-GR"/>
        </w:rPr>
        <w:t xml:space="preserve"> Πρόκειται για καθαρά τεχνικό ζήτημα σχεδιασμού του </w:t>
      </w:r>
      <w:proofErr w:type="spellStart"/>
      <w:r w:rsidRPr="00F60AD1">
        <w:rPr>
          <w:rFonts w:ascii="Arial" w:hAnsi="Arial" w:cs="Arial"/>
        </w:rPr>
        <w:t>MyDATA</w:t>
      </w:r>
      <w:proofErr w:type="spellEnd"/>
      <w:r w:rsidRPr="00F60AD1">
        <w:rPr>
          <w:rFonts w:ascii="Arial" w:hAnsi="Arial" w:cs="Arial"/>
          <w:lang w:val="el-GR"/>
        </w:rPr>
        <w:t xml:space="preserve"> στον οποίο σχεδιασμό έχουν εντάξει την καταχώρηση στο σύστημα και του συνόλου</w:t>
      </w:r>
      <w:r w:rsidR="008C4C13" w:rsidRPr="00F60AD1">
        <w:rPr>
          <w:rFonts w:ascii="Arial" w:hAnsi="Arial" w:cs="Arial"/>
          <w:lang w:val="el-GR"/>
        </w:rPr>
        <w:t xml:space="preserve"> των </w:t>
      </w:r>
      <w:proofErr w:type="spellStart"/>
      <w:r w:rsidR="008C4C13" w:rsidRPr="00F60AD1">
        <w:rPr>
          <w:rFonts w:ascii="Arial" w:hAnsi="Arial" w:cs="Arial"/>
          <w:lang w:val="el-GR"/>
        </w:rPr>
        <w:t>αναγραφομένων</w:t>
      </w:r>
      <w:proofErr w:type="spellEnd"/>
      <w:r w:rsidR="008C4C13" w:rsidRPr="00F60AD1">
        <w:rPr>
          <w:rFonts w:ascii="Arial" w:hAnsi="Arial" w:cs="Arial"/>
          <w:lang w:val="el-GR"/>
        </w:rPr>
        <w:t xml:space="preserve"> επί</w:t>
      </w:r>
      <w:r w:rsidRPr="00F60AD1">
        <w:rPr>
          <w:rFonts w:ascii="Arial" w:hAnsi="Arial" w:cs="Arial"/>
          <w:lang w:val="el-GR"/>
        </w:rPr>
        <w:t xml:space="preserve"> του Τιμολογίου Παροχής Υπηρεσιών.</w:t>
      </w:r>
    </w:p>
    <w:p w14:paraId="393860B5" w14:textId="77777777" w:rsidR="00F405ED" w:rsidRPr="00F60AD1" w:rsidRDefault="00F405ED" w:rsidP="00CD4A81">
      <w:pPr>
        <w:spacing w:line="360" w:lineRule="auto"/>
        <w:jc w:val="both"/>
        <w:rPr>
          <w:rFonts w:ascii="Arial" w:hAnsi="Arial" w:cs="Arial"/>
          <w:sz w:val="24"/>
          <w:szCs w:val="24"/>
          <w:lang w:val="el-GR"/>
        </w:rPr>
      </w:pPr>
    </w:p>
    <w:p w14:paraId="3C6E8C13" w14:textId="6D056DE8" w:rsidR="003E0921" w:rsidRPr="00F60AD1" w:rsidRDefault="003E0921" w:rsidP="00CD4A81">
      <w:pPr>
        <w:spacing w:line="360" w:lineRule="auto"/>
        <w:jc w:val="both"/>
        <w:rPr>
          <w:rFonts w:ascii="Arial" w:hAnsi="Arial" w:cs="Arial"/>
          <w:sz w:val="24"/>
          <w:szCs w:val="24"/>
          <w:lang w:val="el-GR"/>
        </w:rPr>
      </w:pPr>
    </w:p>
    <w:p w14:paraId="045654CC" w14:textId="6CFB7314" w:rsidR="00F405ED" w:rsidRPr="00F60AD1" w:rsidRDefault="00F405ED"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ΕΡΩΤΗΣΗ</w:t>
      </w:r>
      <w:r w:rsidR="00A93EE8" w:rsidRPr="00F60AD1">
        <w:rPr>
          <w:rFonts w:ascii="Arial" w:hAnsi="Arial" w:cs="Arial"/>
          <w:b/>
          <w:bCs/>
          <w:sz w:val="24"/>
          <w:szCs w:val="24"/>
          <w:lang w:val="el-GR"/>
        </w:rPr>
        <w:t xml:space="preserve"> </w:t>
      </w:r>
      <w:r w:rsidR="00B1032A" w:rsidRPr="00F60AD1">
        <w:rPr>
          <w:rFonts w:ascii="Arial" w:hAnsi="Arial" w:cs="Arial"/>
          <w:b/>
          <w:bCs/>
          <w:sz w:val="24"/>
          <w:szCs w:val="24"/>
          <w:lang w:val="el-GR"/>
        </w:rPr>
        <w:t>4</w:t>
      </w:r>
      <w:r w:rsidR="00A93EE8" w:rsidRPr="00F60AD1">
        <w:rPr>
          <w:rFonts w:ascii="Arial" w:hAnsi="Arial" w:cs="Arial"/>
          <w:b/>
          <w:bCs/>
          <w:sz w:val="24"/>
          <w:szCs w:val="24"/>
          <w:lang w:val="el-GR"/>
        </w:rPr>
        <w:t>.</w:t>
      </w:r>
    </w:p>
    <w:p w14:paraId="7F610F8D" w14:textId="18C42F78" w:rsidR="00CD4A81" w:rsidRPr="00F60AD1" w:rsidRDefault="003E0921"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 xml:space="preserve">Μετά από την καθολική λειτουργία του </w:t>
      </w:r>
      <w:r w:rsidR="004E6371" w:rsidRPr="00F60AD1">
        <w:rPr>
          <w:rFonts w:ascii="Arial" w:hAnsi="Arial" w:cs="Arial"/>
          <w:b/>
          <w:bCs/>
          <w:sz w:val="24"/>
          <w:szCs w:val="24"/>
        </w:rPr>
        <w:t>M</w:t>
      </w:r>
      <w:proofErr w:type="spellStart"/>
      <w:r w:rsidR="004E6371" w:rsidRPr="00F60AD1">
        <w:rPr>
          <w:rFonts w:ascii="Arial" w:hAnsi="Arial" w:cs="Arial"/>
          <w:b/>
          <w:bCs/>
          <w:sz w:val="24"/>
          <w:szCs w:val="24"/>
          <w:lang w:val="el-GR"/>
        </w:rPr>
        <w:t>yDATA</w:t>
      </w:r>
      <w:proofErr w:type="spellEnd"/>
      <w:r w:rsidRPr="00F60AD1">
        <w:rPr>
          <w:rFonts w:ascii="Arial" w:hAnsi="Arial" w:cs="Arial"/>
          <w:b/>
          <w:bCs/>
          <w:sz w:val="24"/>
          <w:szCs w:val="24"/>
          <w:lang w:val="el-GR"/>
        </w:rPr>
        <w:t xml:space="preserve"> θα έχουμε το δικαίωμα να εκδίδουμε χειρόγραφα τιμολόγια;</w:t>
      </w:r>
      <w:r w:rsidR="00BC021A" w:rsidRPr="00F60AD1">
        <w:rPr>
          <w:rFonts w:ascii="Arial" w:hAnsi="Arial" w:cs="Arial"/>
          <w:b/>
          <w:bCs/>
          <w:sz w:val="24"/>
          <w:szCs w:val="24"/>
          <w:lang w:val="el-GR"/>
        </w:rPr>
        <w:t xml:space="preserve"> Θα </w:t>
      </w:r>
      <w:r w:rsidR="001904BB" w:rsidRPr="00F60AD1">
        <w:rPr>
          <w:rFonts w:ascii="Arial" w:hAnsi="Arial" w:cs="Arial"/>
          <w:b/>
          <w:bCs/>
          <w:sz w:val="24"/>
          <w:szCs w:val="24"/>
          <w:lang w:val="el-GR"/>
        </w:rPr>
        <w:t>πρέπει</w:t>
      </w:r>
      <w:r w:rsidR="00BC021A" w:rsidRPr="00F60AD1">
        <w:rPr>
          <w:rFonts w:ascii="Arial" w:hAnsi="Arial" w:cs="Arial"/>
          <w:b/>
          <w:bCs/>
          <w:sz w:val="24"/>
          <w:szCs w:val="24"/>
          <w:lang w:val="el-GR"/>
        </w:rPr>
        <w:t xml:space="preserve"> να πάρουμε ειδικό πρόγραμμα; </w:t>
      </w:r>
    </w:p>
    <w:p w14:paraId="5B839368" w14:textId="598C5BC6" w:rsidR="009F6E7F" w:rsidRPr="00F60AD1" w:rsidRDefault="009F6E7F"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ΑΠΑΝΤΗΣΗ:</w:t>
      </w:r>
    </w:p>
    <w:p w14:paraId="48A1BE7F" w14:textId="3F0E0088" w:rsidR="003E0921" w:rsidRPr="00F60AD1" w:rsidRDefault="003E0921" w:rsidP="00CD4A81">
      <w:pPr>
        <w:spacing w:line="360" w:lineRule="auto"/>
        <w:jc w:val="both"/>
        <w:rPr>
          <w:rFonts w:ascii="Arial" w:hAnsi="Arial" w:cs="Arial"/>
          <w:sz w:val="24"/>
          <w:szCs w:val="24"/>
          <w:lang w:val="el-GR"/>
        </w:rPr>
      </w:pPr>
      <w:r w:rsidRPr="00F60AD1">
        <w:rPr>
          <w:rFonts w:ascii="Arial" w:hAnsi="Arial" w:cs="Arial"/>
          <w:sz w:val="24"/>
          <w:szCs w:val="24"/>
          <w:lang w:val="el-GR"/>
        </w:rPr>
        <w:t>Η απάντηση είναι πως επιτρέπεται να εκδίδονται χειρόγραφα τιμολόγια</w:t>
      </w:r>
      <w:r w:rsidR="009F6E7F" w:rsidRPr="00F60AD1">
        <w:rPr>
          <w:rFonts w:ascii="Arial" w:hAnsi="Arial" w:cs="Arial"/>
          <w:sz w:val="24"/>
          <w:szCs w:val="24"/>
          <w:lang w:val="el-GR"/>
        </w:rPr>
        <w:t>,</w:t>
      </w:r>
      <w:r w:rsidRPr="00F60AD1">
        <w:rPr>
          <w:rFonts w:ascii="Arial" w:hAnsi="Arial" w:cs="Arial"/>
          <w:sz w:val="24"/>
          <w:szCs w:val="24"/>
          <w:lang w:val="el-GR"/>
        </w:rPr>
        <w:t xml:space="preserve"> πλην όμως θα πρέπει να καταχωρούνται αναλυτικά και θα υπάρχει κόστος και αυξημένα έξοδα ως προς τις λογιστικές εργασίες</w:t>
      </w:r>
      <w:r w:rsidR="009F6E7F" w:rsidRPr="00F60AD1">
        <w:rPr>
          <w:rFonts w:ascii="Arial" w:hAnsi="Arial" w:cs="Arial"/>
          <w:sz w:val="24"/>
          <w:szCs w:val="24"/>
          <w:lang w:val="el-GR"/>
        </w:rPr>
        <w:t xml:space="preserve"> και θεωρείται δόκιμο να εκδίδονται ηλεκτρονικά τα τιμολόγια για </w:t>
      </w:r>
      <w:r w:rsidR="00A93EE8" w:rsidRPr="00F60AD1">
        <w:rPr>
          <w:rFonts w:ascii="Arial" w:hAnsi="Arial" w:cs="Arial"/>
          <w:sz w:val="24"/>
          <w:szCs w:val="24"/>
          <w:lang w:val="el-GR"/>
        </w:rPr>
        <w:t>να</w:t>
      </w:r>
      <w:r w:rsidR="009F6E7F" w:rsidRPr="00F60AD1">
        <w:rPr>
          <w:rFonts w:ascii="Arial" w:hAnsi="Arial" w:cs="Arial"/>
          <w:sz w:val="24"/>
          <w:szCs w:val="24"/>
          <w:lang w:val="el-GR"/>
        </w:rPr>
        <w:t xml:space="preserve"> αποστέλλονται απευθείας τα δεδομένα χωρίς ιδιαίτερη μεσολάβηση ανθρώπου.</w:t>
      </w:r>
    </w:p>
    <w:p w14:paraId="13732037" w14:textId="09C6A69A" w:rsidR="00602A2E" w:rsidRPr="00F60AD1" w:rsidRDefault="003E0921" w:rsidP="00CD4A81">
      <w:pPr>
        <w:spacing w:line="360" w:lineRule="auto"/>
        <w:jc w:val="both"/>
        <w:rPr>
          <w:rFonts w:ascii="Arial" w:hAnsi="Arial" w:cs="Arial"/>
          <w:sz w:val="24"/>
          <w:szCs w:val="24"/>
          <w:lang w:val="el-GR"/>
        </w:rPr>
      </w:pPr>
      <w:r w:rsidRPr="00F60AD1">
        <w:rPr>
          <w:rFonts w:ascii="Arial" w:hAnsi="Arial" w:cs="Arial"/>
          <w:sz w:val="24"/>
          <w:szCs w:val="24"/>
          <w:lang w:val="el-GR"/>
        </w:rPr>
        <w:t xml:space="preserve">Όσοι </w:t>
      </w:r>
      <w:r w:rsidR="00BC021A" w:rsidRPr="00F60AD1">
        <w:rPr>
          <w:rFonts w:ascii="Arial" w:hAnsi="Arial" w:cs="Arial"/>
          <w:sz w:val="24"/>
          <w:szCs w:val="24"/>
          <w:lang w:val="el-GR"/>
        </w:rPr>
        <w:t xml:space="preserve">ο εκτελωνιστής έχει </w:t>
      </w:r>
      <w:r w:rsidRPr="00F60AD1">
        <w:rPr>
          <w:rFonts w:ascii="Arial" w:hAnsi="Arial" w:cs="Arial"/>
          <w:sz w:val="24"/>
          <w:szCs w:val="24"/>
          <w:lang w:val="el-GR"/>
        </w:rPr>
        <w:t xml:space="preserve"> τζίρο μέχρι 50.000 € και </w:t>
      </w:r>
      <w:r w:rsidR="00A93EE8" w:rsidRPr="00F60AD1">
        <w:rPr>
          <w:rFonts w:ascii="Arial" w:hAnsi="Arial" w:cs="Arial"/>
          <w:sz w:val="24"/>
          <w:szCs w:val="24"/>
          <w:lang w:val="el-GR"/>
        </w:rPr>
        <w:t>εκδίδ</w:t>
      </w:r>
      <w:r w:rsidR="00BC021A" w:rsidRPr="00F60AD1">
        <w:rPr>
          <w:rFonts w:ascii="Arial" w:hAnsi="Arial" w:cs="Arial"/>
          <w:sz w:val="24"/>
          <w:szCs w:val="24"/>
          <w:lang w:val="el-GR"/>
        </w:rPr>
        <w:t>ει</w:t>
      </w:r>
      <w:r w:rsidR="00A93EE8" w:rsidRPr="00F60AD1">
        <w:rPr>
          <w:rFonts w:ascii="Arial" w:hAnsi="Arial" w:cs="Arial"/>
          <w:sz w:val="24"/>
          <w:szCs w:val="24"/>
          <w:lang w:val="el-GR"/>
        </w:rPr>
        <w:t xml:space="preserve"> </w:t>
      </w:r>
      <w:r w:rsidRPr="00F60AD1">
        <w:rPr>
          <w:rFonts w:ascii="Arial" w:hAnsi="Arial" w:cs="Arial"/>
          <w:sz w:val="24"/>
          <w:szCs w:val="24"/>
          <w:lang w:val="el-GR"/>
        </w:rPr>
        <w:t>μέχρι 50 τιμολόγια</w:t>
      </w:r>
      <w:r w:rsidR="00A93EE8" w:rsidRPr="00F60AD1">
        <w:rPr>
          <w:rFonts w:ascii="Arial" w:hAnsi="Arial" w:cs="Arial"/>
          <w:sz w:val="24"/>
          <w:szCs w:val="24"/>
          <w:lang w:val="el-GR"/>
        </w:rPr>
        <w:t xml:space="preserve"> το χρόνο</w:t>
      </w:r>
      <w:r w:rsidRPr="00F60AD1">
        <w:rPr>
          <w:rFonts w:ascii="Arial" w:hAnsi="Arial" w:cs="Arial"/>
          <w:sz w:val="24"/>
          <w:szCs w:val="24"/>
          <w:lang w:val="el-GR"/>
        </w:rPr>
        <w:t xml:space="preserve"> μπορ</w:t>
      </w:r>
      <w:r w:rsidR="008C4C13" w:rsidRPr="00F60AD1">
        <w:rPr>
          <w:rFonts w:ascii="Arial" w:hAnsi="Arial" w:cs="Arial"/>
          <w:sz w:val="24"/>
          <w:szCs w:val="24"/>
          <w:lang w:val="el-GR"/>
        </w:rPr>
        <w:t>εί</w:t>
      </w:r>
      <w:r w:rsidRPr="00F60AD1">
        <w:rPr>
          <w:rFonts w:ascii="Arial" w:hAnsi="Arial" w:cs="Arial"/>
          <w:sz w:val="24"/>
          <w:szCs w:val="24"/>
          <w:lang w:val="el-GR"/>
        </w:rPr>
        <w:t xml:space="preserve"> να καταχωρήσ</w:t>
      </w:r>
      <w:r w:rsidR="008C4C13" w:rsidRPr="00F60AD1">
        <w:rPr>
          <w:rFonts w:ascii="Arial" w:hAnsi="Arial" w:cs="Arial"/>
          <w:sz w:val="24"/>
          <w:szCs w:val="24"/>
          <w:lang w:val="el-GR"/>
        </w:rPr>
        <w:t>ει</w:t>
      </w:r>
      <w:r w:rsidR="00A93EE8" w:rsidRPr="00F60AD1">
        <w:rPr>
          <w:rFonts w:ascii="Arial" w:hAnsi="Arial" w:cs="Arial"/>
          <w:sz w:val="24"/>
          <w:szCs w:val="24"/>
          <w:lang w:val="el-GR"/>
        </w:rPr>
        <w:t xml:space="preserve"> τα δεδομένα απευθείας στην</w:t>
      </w:r>
      <w:r w:rsidRPr="00F60AD1">
        <w:rPr>
          <w:rFonts w:ascii="Arial" w:hAnsi="Arial" w:cs="Arial"/>
          <w:sz w:val="24"/>
          <w:szCs w:val="24"/>
          <w:lang w:val="el-GR"/>
        </w:rPr>
        <w:t xml:space="preserve"> φόρμα της </w:t>
      </w:r>
      <w:r w:rsidR="00A93EE8" w:rsidRPr="00F60AD1">
        <w:rPr>
          <w:rFonts w:ascii="Arial" w:hAnsi="Arial" w:cs="Arial"/>
          <w:sz w:val="24"/>
          <w:szCs w:val="24"/>
          <w:lang w:val="el-GR"/>
        </w:rPr>
        <w:t>ΑΑΔΕ</w:t>
      </w:r>
      <w:r w:rsidR="00602A2E" w:rsidRPr="00F60AD1">
        <w:rPr>
          <w:rFonts w:ascii="Arial" w:hAnsi="Arial" w:cs="Arial"/>
          <w:sz w:val="24"/>
          <w:szCs w:val="24"/>
          <w:lang w:val="el-GR"/>
        </w:rPr>
        <w:t>.</w:t>
      </w:r>
      <w:r w:rsidR="00A93EE8" w:rsidRPr="00F60AD1">
        <w:rPr>
          <w:rFonts w:ascii="Arial" w:hAnsi="Arial" w:cs="Arial"/>
          <w:sz w:val="24"/>
          <w:szCs w:val="24"/>
          <w:lang w:val="el-GR"/>
        </w:rPr>
        <w:t xml:space="preserve"> </w:t>
      </w:r>
      <w:r w:rsidR="00A93EE8" w:rsidRPr="00F60AD1">
        <w:rPr>
          <w:rFonts w:ascii="Arial" w:hAnsi="Arial" w:cs="Arial"/>
          <w:b/>
          <w:bCs/>
          <w:sz w:val="24"/>
          <w:szCs w:val="24"/>
          <w:lang w:val="el-GR"/>
        </w:rPr>
        <w:t xml:space="preserve">Εάν </w:t>
      </w:r>
      <w:r w:rsidR="00602A2E" w:rsidRPr="00F60AD1">
        <w:rPr>
          <w:rFonts w:ascii="Arial" w:hAnsi="Arial" w:cs="Arial"/>
          <w:b/>
          <w:bCs/>
          <w:sz w:val="24"/>
          <w:szCs w:val="24"/>
          <w:lang w:val="el-GR"/>
        </w:rPr>
        <w:t>κάποιος υπερβαίνει και τα δύο αυτά όρια</w:t>
      </w:r>
      <w:r w:rsidR="00A93EE8" w:rsidRPr="00F60AD1">
        <w:rPr>
          <w:rFonts w:ascii="Arial" w:hAnsi="Arial" w:cs="Arial"/>
          <w:b/>
          <w:bCs/>
          <w:sz w:val="24"/>
          <w:szCs w:val="24"/>
          <w:lang w:val="el-GR"/>
        </w:rPr>
        <w:t xml:space="preserve"> </w:t>
      </w:r>
      <w:r w:rsidR="00602A2E" w:rsidRPr="00F60AD1">
        <w:rPr>
          <w:rFonts w:ascii="Arial" w:hAnsi="Arial" w:cs="Arial"/>
          <w:sz w:val="24"/>
          <w:szCs w:val="24"/>
          <w:lang w:val="el-GR"/>
        </w:rPr>
        <w:t>τότε</w:t>
      </w:r>
      <w:r w:rsidR="00A93EE8" w:rsidRPr="00F60AD1">
        <w:rPr>
          <w:rFonts w:ascii="Arial" w:hAnsi="Arial" w:cs="Arial"/>
          <w:sz w:val="24"/>
          <w:szCs w:val="24"/>
          <w:lang w:val="el-GR"/>
        </w:rPr>
        <w:t xml:space="preserve"> πρέπει να προμηθευτ</w:t>
      </w:r>
      <w:r w:rsidR="00602A2E" w:rsidRPr="00F60AD1">
        <w:rPr>
          <w:rFonts w:ascii="Arial" w:hAnsi="Arial" w:cs="Arial"/>
          <w:sz w:val="24"/>
          <w:szCs w:val="24"/>
          <w:lang w:val="el-GR"/>
        </w:rPr>
        <w:t>εί</w:t>
      </w:r>
      <w:r w:rsidR="00A93EE8" w:rsidRPr="00F60AD1">
        <w:rPr>
          <w:rFonts w:ascii="Arial" w:hAnsi="Arial" w:cs="Arial"/>
          <w:sz w:val="24"/>
          <w:szCs w:val="24"/>
          <w:lang w:val="el-GR"/>
        </w:rPr>
        <w:t xml:space="preserve"> ειδικό πρόγραμμα διαβίβασης συμβατό με την ΑΑΔΕ.</w:t>
      </w:r>
    </w:p>
    <w:p w14:paraId="3BB79C09" w14:textId="73FC1B1F" w:rsidR="00602A2E" w:rsidRPr="00F60AD1" w:rsidRDefault="00602A2E" w:rsidP="00CD4A81">
      <w:pPr>
        <w:spacing w:line="360" w:lineRule="auto"/>
        <w:jc w:val="both"/>
        <w:rPr>
          <w:rFonts w:ascii="Arial" w:hAnsi="Arial" w:cs="Arial"/>
          <w:b/>
          <w:bCs/>
          <w:sz w:val="24"/>
          <w:szCs w:val="24"/>
          <w:lang w:val="el-GR"/>
        </w:rPr>
      </w:pPr>
      <w:r w:rsidRPr="00F60AD1">
        <w:rPr>
          <w:rFonts w:ascii="Arial" w:hAnsi="Arial" w:cs="Arial"/>
          <w:b/>
          <w:bCs/>
          <w:sz w:val="24"/>
          <w:szCs w:val="24"/>
          <w:lang w:val="el-GR"/>
        </w:rPr>
        <w:t xml:space="preserve">Δηλαδή μπορεί να χρησιμοποιεί την εφαρμογή </w:t>
      </w:r>
      <w:proofErr w:type="spellStart"/>
      <w:r w:rsidRPr="00F60AD1">
        <w:rPr>
          <w:rFonts w:ascii="Arial" w:hAnsi="Arial" w:cs="Arial"/>
          <w:b/>
          <w:bCs/>
          <w:sz w:val="24"/>
          <w:szCs w:val="24"/>
        </w:rPr>
        <w:t>MyDATA</w:t>
      </w:r>
      <w:proofErr w:type="spellEnd"/>
      <w:r w:rsidRPr="00F60AD1">
        <w:rPr>
          <w:rFonts w:ascii="Arial" w:hAnsi="Arial" w:cs="Arial"/>
          <w:sz w:val="24"/>
          <w:szCs w:val="24"/>
          <w:lang w:val="el-GR"/>
        </w:rPr>
        <w:t xml:space="preserve"> </w:t>
      </w:r>
      <w:r w:rsidRPr="00F60AD1">
        <w:rPr>
          <w:rFonts w:ascii="Arial" w:hAnsi="Arial" w:cs="Arial"/>
          <w:b/>
          <w:bCs/>
          <w:sz w:val="24"/>
          <w:szCs w:val="24"/>
          <w:lang w:val="el-GR"/>
        </w:rPr>
        <w:t>και να καταχωρεί τα χειρόγραφα στοιχεία εάν κάποιος</w:t>
      </w:r>
      <w:r w:rsidR="00BC021A" w:rsidRPr="00F60AD1">
        <w:rPr>
          <w:rFonts w:ascii="Arial" w:hAnsi="Arial" w:cs="Arial"/>
          <w:b/>
          <w:bCs/>
          <w:sz w:val="24"/>
          <w:szCs w:val="24"/>
          <w:lang w:val="el-GR"/>
        </w:rPr>
        <w:t xml:space="preserve"> έχει την μία από τις δύο προϋποθέσεις</w:t>
      </w:r>
      <w:r w:rsidR="008C4C13" w:rsidRPr="00F60AD1">
        <w:rPr>
          <w:rFonts w:ascii="Arial" w:hAnsi="Arial" w:cs="Arial"/>
          <w:b/>
          <w:bCs/>
          <w:sz w:val="24"/>
          <w:szCs w:val="24"/>
          <w:lang w:val="el-GR"/>
        </w:rPr>
        <w:t>:</w:t>
      </w:r>
    </w:p>
    <w:p w14:paraId="472D4711" w14:textId="38C5F982" w:rsidR="00BC021A" w:rsidRPr="00F60AD1" w:rsidRDefault="00BC021A"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lastRenderedPageBreak/>
        <w:t>Π.χ.1:</w:t>
      </w:r>
      <w:r w:rsidRPr="00F60AD1">
        <w:rPr>
          <w:rFonts w:ascii="Arial" w:hAnsi="Arial" w:cs="Arial"/>
          <w:sz w:val="24"/>
          <w:szCs w:val="24"/>
          <w:lang w:val="el-GR"/>
        </w:rPr>
        <w:t xml:space="preserve">  150 τιμολόγια αλλά τζίρος 49.000 € </w:t>
      </w:r>
    </w:p>
    <w:p w14:paraId="33ED6BC7" w14:textId="6486EF51" w:rsidR="00BC021A" w:rsidRPr="00F60AD1" w:rsidRDefault="00BC021A"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t>Π.χ. 2</w:t>
      </w:r>
      <w:r w:rsidR="008C4C13" w:rsidRPr="00F60AD1">
        <w:rPr>
          <w:rFonts w:ascii="Arial" w:hAnsi="Arial" w:cs="Arial"/>
          <w:b/>
          <w:bCs/>
          <w:sz w:val="24"/>
          <w:szCs w:val="24"/>
          <w:lang w:val="el-GR"/>
        </w:rPr>
        <w:t>:</w:t>
      </w:r>
      <w:r w:rsidRPr="00F60AD1">
        <w:rPr>
          <w:rFonts w:ascii="Arial" w:hAnsi="Arial" w:cs="Arial"/>
          <w:sz w:val="24"/>
          <w:szCs w:val="24"/>
          <w:lang w:val="el-GR"/>
        </w:rPr>
        <w:t xml:space="preserve"> 45 τιμολόγια και τζίρος 90.000 €.</w:t>
      </w:r>
    </w:p>
    <w:p w14:paraId="2E4CC163" w14:textId="194D84C2" w:rsidR="00BC021A" w:rsidRPr="00F60AD1" w:rsidRDefault="00BC021A" w:rsidP="00CD4A81">
      <w:pPr>
        <w:spacing w:line="360" w:lineRule="auto"/>
        <w:jc w:val="both"/>
        <w:rPr>
          <w:rFonts w:ascii="Arial" w:hAnsi="Arial" w:cs="Arial"/>
          <w:sz w:val="24"/>
          <w:szCs w:val="24"/>
          <w:lang w:val="el-GR"/>
        </w:rPr>
      </w:pPr>
      <w:r w:rsidRPr="00F60AD1">
        <w:rPr>
          <w:rFonts w:ascii="Arial" w:hAnsi="Arial" w:cs="Arial"/>
          <w:b/>
          <w:bCs/>
          <w:sz w:val="24"/>
          <w:szCs w:val="24"/>
          <w:lang w:val="el-GR"/>
        </w:rPr>
        <w:t>Αντίθετα θα απαιτείται</w:t>
      </w:r>
      <w:r w:rsidRPr="00F60AD1">
        <w:rPr>
          <w:rFonts w:ascii="Arial" w:hAnsi="Arial" w:cs="Arial"/>
          <w:sz w:val="24"/>
          <w:szCs w:val="24"/>
          <w:lang w:val="el-GR"/>
        </w:rPr>
        <w:t xml:space="preserve"> ειδικό πρόγραμμα εάν </w:t>
      </w:r>
      <w:r w:rsidRPr="00285699">
        <w:rPr>
          <w:rFonts w:ascii="Arial" w:hAnsi="Arial" w:cs="Arial"/>
          <w:b/>
          <w:bCs/>
          <w:sz w:val="24"/>
          <w:szCs w:val="24"/>
          <w:u w:val="single"/>
          <w:lang w:val="el-GR"/>
        </w:rPr>
        <w:t xml:space="preserve">και </w:t>
      </w:r>
      <w:r w:rsidRPr="00F60AD1">
        <w:rPr>
          <w:rFonts w:ascii="Arial" w:hAnsi="Arial" w:cs="Arial"/>
          <w:sz w:val="24"/>
          <w:szCs w:val="24"/>
          <w:lang w:val="el-GR"/>
        </w:rPr>
        <w:t xml:space="preserve">ο αριθμός των τιμολογίων είναι άνω των 50 </w:t>
      </w:r>
      <w:r w:rsidR="001904BB" w:rsidRPr="00F60AD1">
        <w:rPr>
          <w:rFonts w:ascii="Arial" w:hAnsi="Arial" w:cs="Arial"/>
          <w:sz w:val="24"/>
          <w:szCs w:val="24"/>
          <w:lang w:val="el-GR"/>
        </w:rPr>
        <w:t xml:space="preserve">τεμαχίων </w:t>
      </w:r>
      <w:r w:rsidRPr="00285699">
        <w:rPr>
          <w:rFonts w:ascii="Arial" w:hAnsi="Arial" w:cs="Arial"/>
          <w:b/>
          <w:bCs/>
          <w:sz w:val="24"/>
          <w:szCs w:val="24"/>
          <w:u w:val="single"/>
          <w:lang w:val="el-GR"/>
        </w:rPr>
        <w:t>και</w:t>
      </w:r>
      <w:r w:rsidRPr="00F60AD1">
        <w:rPr>
          <w:rFonts w:ascii="Arial" w:hAnsi="Arial" w:cs="Arial"/>
          <w:b/>
          <w:bCs/>
          <w:sz w:val="24"/>
          <w:szCs w:val="24"/>
          <w:lang w:val="el-GR"/>
        </w:rPr>
        <w:t xml:space="preserve"> </w:t>
      </w:r>
      <w:r w:rsidRPr="00F60AD1">
        <w:rPr>
          <w:rFonts w:ascii="Arial" w:hAnsi="Arial" w:cs="Arial"/>
          <w:sz w:val="24"/>
          <w:szCs w:val="24"/>
          <w:lang w:val="el-GR"/>
        </w:rPr>
        <w:t xml:space="preserve">ο τζίρος άνω των 50.000 € </w:t>
      </w:r>
    </w:p>
    <w:p w14:paraId="0DE8B6DE" w14:textId="29D827E3" w:rsidR="00BC021A" w:rsidRDefault="00BC021A" w:rsidP="00BC021A">
      <w:pPr>
        <w:jc w:val="both"/>
        <w:rPr>
          <w:rFonts w:ascii="Arial" w:hAnsi="Arial" w:cs="Arial"/>
          <w:color w:val="00B0F0"/>
          <w:sz w:val="24"/>
          <w:szCs w:val="24"/>
          <w:lang w:val="el-GR"/>
        </w:rPr>
      </w:pPr>
    </w:p>
    <w:p w14:paraId="647EF512" w14:textId="4AB01CD1" w:rsidR="00285699" w:rsidRDefault="00285699">
      <w:pPr>
        <w:rPr>
          <w:rFonts w:ascii="Arial" w:hAnsi="Arial" w:cs="Arial"/>
          <w:color w:val="00B0F0"/>
          <w:sz w:val="24"/>
          <w:szCs w:val="24"/>
          <w:lang w:val="el-GR"/>
        </w:rPr>
      </w:pPr>
      <w:r>
        <w:rPr>
          <w:rFonts w:ascii="Arial" w:hAnsi="Arial" w:cs="Arial"/>
          <w:color w:val="00B0F0"/>
          <w:sz w:val="24"/>
          <w:szCs w:val="24"/>
          <w:lang w:val="el-GR"/>
        </w:rPr>
        <w:br w:type="page"/>
      </w:r>
    </w:p>
    <w:p w14:paraId="614E4BD9" w14:textId="77777777" w:rsidR="00300A1D" w:rsidRPr="00F60AD1" w:rsidRDefault="00300A1D" w:rsidP="00BC021A">
      <w:pPr>
        <w:jc w:val="both"/>
        <w:rPr>
          <w:rFonts w:ascii="Arial" w:hAnsi="Arial" w:cs="Arial"/>
          <w:color w:val="00B0F0"/>
          <w:sz w:val="24"/>
          <w:szCs w:val="24"/>
          <w:lang w:val="el-GR"/>
        </w:rPr>
      </w:pPr>
    </w:p>
    <w:p w14:paraId="20A0E540" w14:textId="56B459E6" w:rsidR="00BC021A" w:rsidRPr="00F60AD1" w:rsidRDefault="00BC021A" w:rsidP="00602A2E">
      <w:pPr>
        <w:jc w:val="both"/>
        <w:rPr>
          <w:rFonts w:ascii="Arial" w:hAnsi="Arial" w:cs="Arial"/>
          <w:color w:val="00B0F0"/>
          <w:sz w:val="24"/>
          <w:szCs w:val="24"/>
          <w:lang w:val="el-GR"/>
        </w:rPr>
      </w:pPr>
    </w:p>
    <w:p w14:paraId="1135DA76" w14:textId="631191DD" w:rsidR="00126A26" w:rsidRPr="00F60AD1" w:rsidRDefault="00126A26" w:rsidP="00126A26">
      <w:pPr>
        <w:jc w:val="both"/>
        <w:rPr>
          <w:rFonts w:ascii="Arial" w:hAnsi="Arial" w:cs="Arial"/>
          <w:b/>
          <w:bCs/>
          <w:sz w:val="24"/>
          <w:szCs w:val="24"/>
          <w:u w:val="single"/>
          <w:lang w:val="el-GR"/>
        </w:rPr>
      </w:pPr>
      <w:r w:rsidRPr="00F60AD1">
        <w:rPr>
          <w:rFonts w:ascii="Arial" w:hAnsi="Arial" w:cs="Arial"/>
          <w:b/>
          <w:bCs/>
          <w:sz w:val="24"/>
          <w:szCs w:val="24"/>
          <w:u w:val="single"/>
          <w:lang w:val="el-GR"/>
        </w:rPr>
        <w:t xml:space="preserve">Συνημμένα παραθέτουμε </w:t>
      </w:r>
      <w:r w:rsidR="004A59E0" w:rsidRPr="00F60AD1">
        <w:rPr>
          <w:rFonts w:ascii="Arial" w:hAnsi="Arial" w:cs="Arial"/>
          <w:b/>
          <w:bCs/>
          <w:sz w:val="24"/>
          <w:szCs w:val="24"/>
          <w:u w:val="single"/>
          <w:lang w:val="el-GR"/>
        </w:rPr>
        <w:t xml:space="preserve">προς πλήρη ενημέρωσή σας </w:t>
      </w:r>
      <w:r w:rsidRPr="00F60AD1">
        <w:rPr>
          <w:rFonts w:ascii="Arial" w:hAnsi="Arial" w:cs="Arial"/>
          <w:b/>
          <w:bCs/>
          <w:sz w:val="24"/>
          <w:szCs w:val="24"/>
          <w:u w:val="single"/>
          <w:lang w:val="el-GR"/>
        </w:rPr>
        <w:t xml:space="preserve">τα </w:t>
      </w:r>
      <w:r w:rsidR="004A59E0" w:rsidRPr="00F60AD1">
        <w:rPr>
          <w:rFonts w:ascii="Arial" w:hAnsi="Arial" w:cs="Arial"/>
          <w:b/>
          <w:bCs/>
          <w:sz w:val="24"/>
          <w:szCs w:val="24"/>
          <w:u w:val="single"/>
          <w:lang w:val="el-GR"/>
        </w:rPr>
        <w:t xml:space="preserve">επισήμως αναρτημένα </w:t>
      </w:r>
      <w:r w:rsidRPr="00F60AD1">
        <w:rPr>
          <w:rFonts w:ascii="Arial" w:hAnsi="Arial" w:cs="Arial"/>
          <w:b/>
          <w:bCs/>
          <w:sz w:val="24"/>
          <w:szCs w:val="24"/>
          <w:u w:val="single"/>
          <w:lang w:val="el-GR"/>
        </w:rPr>
        <w:t xml:space="preserve">κείμενα της ΑΑΔΕ από την ομάδα </w:t>
      </w:r>
      <w:proofErr w:type="spellStart"/>
      <w:r w:rsidRPr="00F60AD1">
        <w:rPr>
          <w:rFonts w:ascii="Arial" w:hAnsi="Arial" w:cs="Arial"/>
          <w:b/>
          <w:bCs/>
          <w:sz w:val="24"/>
          <w:szCs w:val="24"/>
          <w:u w:val="single"/>
        </w:rPr>
        <w:t>MyDATA</w:t>
      </w:r>
      <w:proofErr w:type="spellEnd"/>
      <w:r w:rsidR="004A59E0" w:rsidRPr="00F60AD1">
        <w:rPr>
          <w:rFonts w:ascii="Arial" w:hAnsi="Arial" w:cs="Arial"/>
          <w:b/>
          <w:bCs/>
          <w:sz w:val="24"/>
          <w:szCs w:val="24"/>
          <w:u w:val="single"/>
          <w:lang w:val="el-GR"/>
        </w:rPr>
        <w:t>:</w:t>
      </w:r>
    </w:p>
    <w:p w14:paraId="5EA72219" w14:textId="555F6A41" w:rsidR="004A59E0" w:rsidRDefault="008C4C13" w:rsidP="008C4C13">
      <w:pPr>
        <w:pStyle w:val="Default"/>
        <w:rPr>
          <w:rFonts w:ascii="Arial" w:hAnsi="Arial" w:cs="Arial"/>
          <w:b/>
          <w:bCs/>
          <w:lang w:val="el-GR"/>
        </w:rPr>
      </w:pPr>
      <w:r w:rsidRPr="00F60AD1">
        <w:rPr>
          <w:rFonts w:ascii="Arial" w:hAnsi="Arial" w:cs="Arial"/>
          <w:b/>
          <w:bCs/>
          <w:lang w:val="el-GR"/>
        </w:rPr>
        <w:t xml:space="preserve">1. Θεματικές Ενότητες </w:t>
      </w:r>
      <w:proofErr w:type="spellStart"/>
      <w:r w:rsidRPr="00F60AD1">
        <w:rPr>
          <w:rFonts w:ascii="Arial" w:hAnsi="Arial" w:cs="Arial"/>
          <w:b/>
          <w:bCs/>
        </w:rPr>
        <w:t>myDATA</w:t>
      </w:r>
      <w:proofErr w:type="spellEnd"/>
      <w:r w:rsidRPr="00F60AD1">
        <w:rPr>
          <w:rFonts w:ascii="Arial" w:hAnsi="Arial" w:cs="Arial"/>
          <w:b/>
          <w:bCs/>
          <w:lang w:val="el-GR"/>
        </w:rPr>
        <w:t xml:space="preserve">. </w:t>
      </w:r>
      <w:r w:rsidR="004A59E0" w:rsidRPr="00F60AD1">
        <w:rPr>
          <w:rFonts w:ascii="Arial" w:hAnsi="Arial" w:cs="Arial"/>
          <w:b/>
          <w:bCs/>
          <w:lang w:val="el-GR"/>
        </w:rPr>
        <w:t>ΕΚΤΕΛΩΝΙΣΤΕΣ (</w:t>
      </w:r>
      <w:r w:rsidRPr="00F60AD1">
        <w:rPr>
          <w:rFonts w:ascii="Arial" w:hAnsi="Arial" w:cs="Arial"/>
          <w:b/>
          <w:bCs/>
          <w:lang w:val="el-GR"/>
        </w:rPr>
        <w:t xml:space="preserve">ΟΕΤΕ Ομοσπονδία Εκτελωνιστών Της Ελλάδος) </w:t>
      </w:r>
      <w:r w:rsidR="00285699" w:rsidRPr="00285699">
        <w:rPr>
          <w:rFonts w:ascii="Arial" w:hAnsi="Arial" w:cs="Arial"/>
          <w:b/>
          <w:bCs/>
          <w:lang w:val="el-GR"/>
        </w:rPr>
        <w:t>2.7.2021</w:t>
      </w:r>
    </w:p>
    <w:p w14:paraId="32B097BE" w14:textId="77777777" w:rsidR="00285699" w:rsidRPr="00285699" w:rsidRDefault="00285699" w:rsidP="00285699">
      <w:pPr>
        <w:pStyle w:val="Default"/>
        <w:rPr>
          <w:rFonts w:ascii="Arial" w:hAnsi="Arial" w:cs="Arial"/>
          <w:b/>
          <w:bCs/>
          <w:lang w:val="el-GR"/>
        </w:rPr>
      </w:pPr>
    </w:p>
    <w:p w14:paraId="230E074B" w14:textId="5B3710D4" w:rsidR="008C4C13" w:rsidRDefault="008C4C13" w:rsidP="008C4C13">
      <w:pPr>
        <w:pStyle w:val="Default"/>
        <w:rPr>
          <w:rFonts w:ascii="Arial" w:hAnsi="Arial" w:cs="Arial"/>
          <w:b/>
          <w:bCs/>
          <w:lang w:val="el-GR"/>
        </w:rPr>
      </w:pPr>
      <w:r w:rsidRPr="00F60AD1">
        <w:rPr>
          <w:rFonts w:ascii="Arial" w:hAnsi="Arial" w:cs="Arial"/>
          <w:b/>
          <w:bCs/>
          <w:lang w:val="el-GR"/>
        </w:rPr>
        <w:t xml:space="preserve">2. Θεματικές Ενότητες </w:t>
      </w:r>
      <w:proofErr w:type="spellStart"/>
      <w:r w:rsidRPr="00F60AD1">
        <w:rPr>
          <w:rFonts w:ascii="Arial" w:hAnsi="Arial" w:cs="Arial"/>
          <w:b/>
          <w:bCs/>
        </w:rPr>
        <w:t>myDATA</w:t>
      </w:r>
      <w:proofErr w:type="spellEnd"/>
      <w:r w:rsidRPr="00F60AD1">
        <w:rPr>
          <w:rFonts w:ascii="Arial" w:hAnsi="Arial" w:cs="Arial"/>
          <w:b/>
          <w:bCs/>
          <w:lang w:val="el-GR"/>
        </w:rPr>
        <w:t>. Φάκελος Εισαγωγών</w:t>
      </w:r>
    </w:p>
    <w:p w14:paraId="6A8D87BB" w14:textId="77777777" w:rsidR="00285699" w:rsidRDefault="00285699" w:rsidP="008C4C13">
      <w:pPr>
        <w:pStyle w:val="Default"/>
        <w:rPr>
          <w:rFonts w:ascii="Arial" w:hAnsi="Arial" w:cs="Arial"/>
          <w:b/>
          <w:bCs/>
          <w:lang w:val="el-GR"/>
        </w:rPr>
      </w:pPr>
    </w:p>
    <w:p w14:paraId="765BD62C" w14:textId="687FAA2D" w:rsidR="009E0091" w:rsidRPr="00F60AD1" w:rsidRDefault="009E0091" w:rsidP="008C4C13">
      <w:pPr>
        <w:pStyle w:val="Default"/>
        <w:rPr>
          <w:rFonts w:ascii="Arial" w:hAnsi="Arial" w:cs="Arial"/>
          <w:b/>
          <w:bCs/>
          <w:lang w:val="el-GR"/>
        </w:rPr>
      </w:pPr>
      <w:r>
        <w:rPr>
          <w:rFonts w:ascii="Arial" w:hAnsi="Arial" w:cs="Arial"/>
          <w:b/>
          <w:bCs/>
          <w:lang w:val="el-GR"/>
        </w:rPr>
        <w:t>3. Δελτίο Τύπου Υπουργείου Οικονομικών για την έναρξη ισχύος</w:t>
      </w:r>
    </w:p>
    <w:p w14:paraId="1AF779F2" w14:textId="77777777" w:rsidR="008C4C13" w:rsidRPr="00F60AD1" w:rsidRDefault="008C4C13" w:rsidP="008C4C13">
      <w:pPr>
        <w:pStyle w:val="Default"/>
        <w:rPr>
          <w:rFonts w:ascii="Arial" w:hAnsi="Arial" w:cs="Arial"/>
          <w:b/>
          <w:bCs/>
          <w:lang w:val="el-GR"/>
        </w:rPr>
      </w:pPr>
    </w:p>
    <w:p w14:paraId="6AB76B21" w14:textId="77777777" w:rsidR="008C4C13" w:rsidRPr="00F60AD1" w:rsidRDefault="008C4C13" w:rsidP="008C4C13">
      <w:pPr>
        <w:pStyle w:val="Default"/>
        <w:rPr>
          <w:rFonts w:ascii="Arial" w:hAnsi="Arial" w:cs="Arial"/>
          <w:lang w:val="el-GR"/>
        </w:rPr>
      </w:pPr>
    </w:p>
    <w:p w14:paraId="6EDD3AFF" w14:textId="77777777" w:rsidR="00285699" w:rsidRPr="00285699" w:rsidRDefault="00285699" w:rsidP="00285699">
      <w:pPr>
        <w:pStyle w:val="Default"/>
        <w:rPr>
          <w:rFonts w:ascii="Arial" w:hAnsi="Arial" w:cs="Arial"/>
          <w:u w:val="single"/>
          <w:lang w:val="el-GR"/>
        </w:rPr>
      </w:pPr>
      <w:r w:rsidRPr="00285699">
        <w:rPr>
          <w:rFonts w:ascii="Arial" w:hAnsi="Arial" w:cs="Arial"/>
          <w:b/>
          <w:bCs/>
          <w:highlight w:val="yellow"/>
          <w:u w:val="single"/>
          <w:lang w:val="el-GR"/>
        </w:rPr>
        <w:t xml:space="preserve">Πως παρακολουθείται τα επίσημα κείμενα: </w:t>
      </w:r>
      <w:r w:rsidRPr="00285699">
        <w:rPr>
          <w:rFonts w:ascii="Arial" w:hAnsi="Arial" w:cs="Arial"/>
          <w:highlight w:val="yellow"/>
          <w:u w:val="single"/>
          <w:lang w:val="el-GR"/>
        </w:rPr>
        <w:t xml:space="preserve">Μπαίνετε ΑΑΔΕ- Αρχική σελίδα  - Επιχειρήσεις  </w:t>
      </w:r>
      <w:proofErr w:type="spellStart"/>
      <w:r w:rsidRPr="00285699">
        <w:rPr>
          <w:rFonts w:ascii="Arial" w:hAnsi="Arial" w:cs="Arial"/>
          <w:highlight w:val="yellow"/>
          <w:u w:val="single"/>
          <w:lang w:val="el-GR"/>
        </w:rPr>
        <w:t>myDATA</w:t>
      </w:r>
      <w:proofErr w:type="spellEnd"/>
      <w:r w:rsidRPr="00285699">
        <w:rPr>
          <w:rFonts w:ascii="Arial" w:hAnsi="Arial" w:cs="Arial"/>
          <w:highlight w:val="yellow"/>
          <w:u w:val="single"/>
          <w:lang w:val="el-GR"/>
        </w:rPr>
        <w:t xml:space="preserve"> - Ηλεκτρονικά Βιβλία ΑΑΔΕ  - Τεκμηρίωση για Επιχειρήσεις  - Άτυπες Ομάδες </w:t>
      </w:r>
      <w:proofErr w:type="spellStart"/>
      <w:r w:rsidRPr="00285699">
        <w:rPr>
          <w:rFonts w:ascii="Arial" w:hAnsi="Arial" w:cs="Arial"/>
          <w:highlight w:val="yellow"/>
          <w:u w:val="single"/>
          <w:lang w:val="el-GR"/>
        </w:rPr>
        <w:t>myDATA</w:t>
      </w:r>
      <w:proofErr w:type="spellEnd"/>
      <w:r w:rsidRPr="00285699">
        <w:rPr>
          <w:rFonts w:ascii="Arial" w:hAnsi="Arial" w:cs="Arial"/>
          <w:highlight w:val="yellow"/>
          <w:u w:val="single"/>
          <w:lang w:val="el-GR"/>
        </w:rPr>
        <w:t xml:space="preserve"> - ΕΚΤΕΛΩΝΙΣΤΕΣ</w:t>
      </w:r>
    </w:p>
    <w:p w14:paraId="04B933B4" w14:textId="77777777" w:rsidR="00BC021A" w:rsidRPr="00F60AD1" w:rsidRDefault="00BC021A" w:rsidP="00602A2E">
      <w:pPr>
        <w:jc w:val="both"/>
        <w:rPr>
          <w:rFonts w:ascii="Arial" w:hAnsi="Arial" w:cs="Arial"/>
          <w:color w:val="00B0F0"/>
          <w:sz w:val="24"/>
          <w:szCs w:val="24"/>
          <w:lang w:val="el-GR"/>
        </w:rPr>
      </w:pPr>
    </w:p>
    <w:p w14:paraId="2FD2489C" w14:textId="26135F20" w:rsidR="009E0091" w:rsidRDefault="009E0091">
      <w:pPr>
        <w:rPr>
          <w:rFonts w:ascii="Arial" w:eastAsia="Times New Roman" w:hAnsi="Arial" w:cs="Arial"/>
          <w:b/>
          <w:bCs/>
          <w:color w:val="373A3C"/>
          <w:kern w:val="36"/>
          <w:sz w:val="24"/>
          <w:szCs w:val="24"/>
          <w:lang w:val="el-GR" w:eastAsia="el-GR"/>
        </w:rPr>
      </w:pPr>
      <w:r>
        <w:rPr>
          <w:rFonts w:ascii="Arial" w:eastAsia="Times New Roman" w:hAnsi="Arial" w:cs="Arial"/>
          <w:b/>
          <w:bCs/>
          <w:color w:val="373A3C"/>
          <w:kern w:val="36"/>
          <w:sz w:val="24"/>
          <w:szCs w:val="24"/>
          <w:lang w:val="el-GR" w:eastAsia="el-GR"/>
        </w:rPr>
        <w:br w:type="page"/>
      </w:r>
      <w:bookmarkEnd w:id="0"/>
    </w:p>
    <w:sectPr w:rsidR="009E009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AA16" w14:textId="77777777" w:rsidR="00E825AA" w:rsidRDefault="00E825AA" w:rsidP="00991E8D">
      <w:pPr>
        <w:spacing w:after="0" w:line="240" w:lineRule="auto"/>
      </w:pPr>
      <w:r>
        <w:separator/>
      </w:r>
    </w:p>
  </w:endnote>
  <w:endnote w:type="continuationSeparator" w:id="0">
    <w:p w14:paraId="05FEA528" w14:textId="77777777" w:rsidR="00E825AA" w:rsidRDefault="00E825AA" w:rsidP="0099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8B5A" w14:textId="77777777" w:rsidR="00B97F39" w:rsidRDefault="00B97F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9E52" w14:textId="1E2294F1" w:rsidR="00991E8D" w:rsidRPr="00263893" w:rsidRDefault="00263893">
    <w:pPr>
      <w:pStyle w:val="a8"/>
      <w:rPr>
        <w:b/>
        <w:bCs/>
        <w:i/>
        <w:iCs/>
        <w:lang w:val="el-GR"/>
      </w:rPr>
    </w:pPr>
    <w:r w:rsidRPr="00263893">
      <w:rPr>
        <w:b/>
        <w:bCs/>
        <w:i/>
        <w:iCs/>
        <w:noProof/>
        <w:color w:val="808080" w:themeColor="background1" w:themeShade="80"/>
      </w:rPr>
      <mc:AlternateContent>
        <mc:Choice Requires="wpg">
          <w:drawing>
            <wp:anchor distT="0" distB="0" distL="0" distR="0" simplePos="0" relativeHeight="251660288" behindDoc="0" locked="0" layoutInCell="1" allowOverlap="1" wp14:anchorId="07443E88" wp14:editId="601F8E24">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Ομάδα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Ορθογώνιο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Πλαίσιο κειμένου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Ημερομηνία"/>
                              <w:tag w:val=""/>
                              <w:id w:val="-1063724354"/>
                              <w:dataBinding w:prefixMappings="xmlns:ns0='http://schemas.microsoft.com/office/2006/coverPageProps' " w:xpath="/ns0:CoverPageProperties[1]/ns0:PublishDate[1]" w:storeItemID="{55AF091B-3C7A-41E3-B477-F2FDAA23CFDA}"/>
                              <w:date w:fullDate="2021-07-02T00:00:00Z">
                                <w:dateFormat w:val="d MMMM yyyy"/>
                                <w:lid w:val="el-GR"/>
                                <w:storeMappedDataAs w:val="dateTime"/>
                                <w:calendar w:val="gregorian"/>
                              </w:date>
                            </w:sdtPr>
                            <w:sdtEndPr/>
                            <w:sdtContent>
                              <w:p w14:paraId="0B3F206F" w14:textId="05CDA581" w:rsidR="00263893" w:rsidRDefault="00263893">
                                <w:pPr>
                                  <w:jc w:val="right"/>
                                  <w:rPr>
                                    <w:color w:val="7F7F7F" w:themeColor="text1" w:themeTint="80"/>
                                  </w:rPr>
                                </w:pPr>
                                <w:r>
                                  <w:rPr>
                                    <w:color w:val="7F7F7F" w:themeColor="text1" w:themeTint="80"/>
                                    <w:lang w:val="el-GR"/>
                                  </w:rPr>
                                  <w:t>2 Ιουλίου 2021</w:t>
                                </w:r>
                              </w:p>
                            </w:sdtContent>
                          </w:sdt>
                          <w:p w14:paraId="0FCBF069" w14:textId="77777777" w:rsidR="00263893" w:rsidRDefault="0026389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7443E88" id="Ομάδα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A7zpHbqgMAALIKAAAOAAAAAAAAAAAAAAAAAC4CAABkcnMvZTJvRG9jLnhtbFBLAQItABQA&#10;BgAIAAAAIQD9BHT83AAAAAQBAAAPAAAAAAAAAAAAAAAAAAQGAABkcnMvZG93bnJldi54bWxQSwUG&#10;AAAAAAQABADzAAAADQcAAAAA&#10;">
              <v:rect id="Ορθογώνιο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Πλαίσιο κειμένου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Ημερομηνία"/>
                        <w:tag w:val=""/>
                        <w:id w:val="-1063724354"/>
                        <w:dataBinding w:prefixMappings="xmlns:ns0='http://schemas.microsoft.com/office/2006/coverPageProps' " w:xpath="/ns0:CoverPageProperties[1]/ns0:PublishDate[1]" w:storeItemID="{55AF091B-3C7A-41E3-B477-F2FDAA23CFDA}"/>
                        <w:date w:fullDate="2021-07-02T00:00:00Z">
                          <w:dateFormat w:val="d MMMM yyyy"/>
                          <w:lid w:val="el-GR"/>
                          <w:storeMappedDataAs w:val="dateTime"/>
                          <w:calendar w:val="gregorian"/>
                        </w:date>
                      </w:sdtPr>
                      <w:sdtEndPr/>
                      <w:sdtContent>
                        <w:p w14:paraId="0B3F206F" w14:textId="05CDA581" w:rsidR="00263893" w:rsidRDefault="00263893">
                          <w:pPr>
                            <w:jc w:val="right"/>
                            <w:rPr>
                              <w:color w:val="7F7F7F" w:themeColor="text1" w:themeTint="80"/>
                            </w:rPr>
                          </w:pPr>
                          <w:r>
                            <w:rPr>
                              <w:color w:val="7F7F7F" w:themeColor="text1" w:themeTint="80"/>
                              <w:lang w:val="el-GR"/>
                            </w:rPr>
                            <w:t>2 Ιουλίου 2021</w:t>
                          </w:r>
                        </w:p>
                      </w:sdtContent>
                    </w:sdt>
                    <w:p w14:paraId="0FCBF069" w14:textId="77777777" w:rsidR="00263893" w:rsidRDefault="00263893">
                      <w:pPr>
                        <w:jc w:val="right"/>
                        <w:rPr>
                          <w:color w:val="808080" w:themeColor="background1" w:themeShade="80"/>
                        </w:rPr>
                      </w:pPr>
                    </w:p>
                  </w:txbxContent>
                </v:textbox>
              </v:shape>
              <w10:wrap type="square" anchorx="margin" anchory="margin"/>
            </v:group>
          </w:pict>
        </mc:Fallback>
      </mc:AlternateContent>
    </w:r>
    <w:r w:rsidRPr="00263893">
      <w:rPr>
        <w:b/>
        <w:bCs/>
        <w:i/>
        <w:iCs/>
        <w:noProof/>
      </w:rPr>
      <mc:AlternateContent>
        <mc:Choice Requires="wps">
          <w:drawing>
            <wp:anchor distT="0" distB="0" distL="0" distR="0" simplePos="0" relativeHeight="251659264" behindDoc="0" locked="0" layoutInCell="1" allowOverlap="1" wp14:anchorId="359CF7C2" wp14:editId="61D9B0E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61BB4" w14:textId="77777777" w:rsidR="00263893" w:rsidRDefault="0026389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l-G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F7C2" id="Ορθογώνιο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" fillcolor="black [3213]" stroked="f" strokeweight="3pt">
              <v:textbox>
                <w:txbxContent>
                  <w:p w14:paraId="32961BB4" w14:textId="77777777" w:rsidR="00263893" w:rsidRDefault="0026389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l-GR"/>
                      </w:rPr>
                      <w:t>2</w:t>
                    </w:r>
                    <w:r>
                      <w:rPr>
                        <w:color w:val="FFFFFF" w:themeColor="background1"/>
                        <w:sz w:val="28"/>
                        <w:szCs w:val="28"/>
                      </w:rPr>
                      <w:fldChar w:fldCharType="end"/>
                    </w:r>
                  </w:p>
                </w:txbxContent>
              </v:textbox>
              <w10:wrap type="square" anchorx="margin" anchory="margin"/>
            </v:rect>
          </w:pict>
        </mc:Fallback>
      </mc:AlternateContent>
    </w:r>
    <w:r w:rsidRPr="00263893">
      <w:rPr>
        <w:b/>
        <w:bCs/>
        <w:i/>
        <w:iCs/>
        <w:lang w:val="el-GR"/>
      </w:rPr>
      <w:t>Δημήτρης Σταματόπουλος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5E4" w14:textId="77777777" w:rsidR="00B97F39" w:rsidRDefault="00B97F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C543" w14:textId="77777777" w:rsidR="00E825AA" w:rsidRDefault="00E825AA" w:rsidP="00991E8D">
      <w:pPr>
        <w:spacing w:after="0" w:line="240" w:lineRule="auto"/>
      </w:pPr>
      <w:r>
        <w:separator/>
      </w:r>
    </w:p>
  </w:footnote>
  <w:footnote w:type="continuationSeparator" w:id="0">
    <w:p w14:paraId="6110FD46" w14:textId="77777777" w:rsidR="00E825AA" w:rsidRDefault="00E825AA" w:rsidP="00991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D06C" w14:textId="77777777" w:rsidR="00B97F39" w:rsidRDefault="00B97F3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048C" w14:textId="77777777" w:rsidR="00B97F39" w:rsidRDefault="00B97F3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3F0B" w14:textId="77777777" w:rsidR="00B97F39" w:rsidRDefault="00B97F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DAB"/>
    <w:multiLevelType w:val="multilevel"/>
    <w:tmpl w:val="604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1A35"/>
    <w:multiLevelType w:val="hybridMultilevel"/>
    <w:tmpl w:val="276CD800"/>
    <w:lvl w:ilvl="0" w:tplc="DA5205BA">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461D44"/>
    <w:multiLevelType w:val="hybridMultilevel"/>
    <w:tmpl w:val="49384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821E93"/>
    <w:multiLevelType w:val="hybridMultilevel"/>
    <w:tmpl w:val="CD9A0FD0"/>
    <w:lvl w:ilvl="0" w:tplc="F59035F0">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8E399D"/>
    <w:multiLevelType w:val="hybridMultilevel"/>
    <w:tmpl w:val="276CD800"/>
    <w:lvl w:ilvl="0" w:tplc="DA5205BA">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310315"/>
    <w:multiLevelType w:val="hybridMultilevel"/>
    <w:tmpl w:val="484C0E04"/>
    <w:lvl w:ilvl="0" w:tplc="73E2025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0551F3D"/>
    <w:multiLevelType w:val="hybridMultilevel"/>
    <w:tmpl w:val="71D8DAE2"/>
    <w:lvl w:ilvl="0" w:tplc="D5D4DD1E">
      <w:start w:val="1"/>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BE2EFA"/>
    <w:multiLevelType w:val="hybridMultilevel"/>
    <w:tmpl w:val="A21ECC2C"/>
    <w:lvl w:ilvl="0" w:tplc="F59035F0">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1EB504F"/>
    <w:multiLevelType w:val="multilevel"/>
    <w:tmpl w:val="458C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F047D"/>
    <w:multiLevelType w:val="hybridMultilevel"/>
    <w:tmpl w:val="C03C4AC4"/>
    <w:lvl w:ilvl="0" w:tplc="D4AA2C78">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2A61BFC"/>
    <w:multiLevelType w:val="multilevel"/>
    <w:tmpl w:val="A700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47769"/>
    <w:multiLevelType w:val="multilevel"/>
    <w:tmpl w:val="541E878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Calibri" w:eastAsia="Calibri" w:hAnsi="Calibri" w:cs="Calibri"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0240B6"/>
    <w:multiLevelType w:val="hybridMultilevel"/>
    <w:tmpl w:val="A21ECC2C"/>
    <w:lvl w:ilvl="0" w:tplc="F59035F0">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3144B2"/>
    <w:multiLevelType w:val="hybridMultilevel"/>
    <w:tmpl w:val="798A2AAE"/>
    <w:lvl w:ilvl="0" w:tplc="F59035F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B3F7C0C"/>
    <w:multiLevelType w:val="multilevel"/>
    <w:tmpl w:val="52C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F44E5"/>
    <w:multiLevelType w:val="hybridMultilevel"/>
    <w:tmpl w:val="BB043A1E"/>
    <w:lvl w:ilvl="0" w:tplc="AC18B4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D981022"/>
    <w:multiLevelType w:val="hybridMultilevel"/>
    <w:tmpl w:val="03646BCA"/>
    <w:lvl w:ilvl="0" w:tplc="DA5205BA">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B64446"/>
    <w:multiLevelType w:val="hybridMultilevel"/>
    <w:tmpl w:val="E9FAADD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678056BE"/>
    <w:multiLevelType w:val="hybridMultilevel"/>
    <w:tmpl w:val="1EDE8E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35412B"/>
    <w:multiLevelType w:val="hybridMultilevel"/>
    <w:tmpl w:val="49384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91B48E2"/>
    <w:multiLevelType w:val="hybridMultilevel"/>
    <w:tmpl w:val="BB043A1E"/>
    <w:lvl w:ilvl="0" w:tplc="AC18B4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AB5338A"/>
    <w:multiLevelType w:val="hybridMultilevel"/>
    <w:tmpl w:val="CD9A0FD0"/>
    <w:lvl w:ilvl="0" w:tplc="F59035F0">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11"/>
  </w:num>
  <w:num w:numId="5">
    <w:abstractNumId w:val="9"/>
  </w:num>
  <w:num w:numId="6">
    <w:abstractNumId w:val="5"/>
  </w:num>
  <w:num w:numId="7">
    <w:abstractNumId w:val="1"/>
  </w:num>
  <w:num w:numId="8">
    <w:abstractNumId w:val="4"/>
  </w:num>
  <w:num w:numId="9">
    <w:abstractNumId w:val="12"/>
  </w:num>
  <w:num w:numId="10">
    <w:abstractNumId w:val="7"/>
  </w:num>
  <w:num w:numId="11">
    <w:abstractNumId w:val="13"/>
  </w:num>
  <w:num w:numId="12">
    <w:abstractNumId w:val="16"/>
  </w:num>
  <w:num w:numId="13">
    <w:abstractNumId w:val="21"/>
  </w:num>
  <w:num w:numId="14">
    <w:abstractNumId w:val="3"/>
  </w:num>
  <w:num w:numId="15">
    <w:abstractNumId w:val="20"/>
  </w:num>
  <w:num w:numId="16">
    <w:abstractNumId w:val="19"/>
  </w:num>
  <w:num w:numId="17">
    <w:abstractNumId w:val="2"/>
  </w:num>
  <w:num w:numId="18">
    <w:abstractNumId w:val="18"/>
  </w:num>
  <w:num w:numId="19">
    <w:abstractNumId w:val="0"/>
  </w:num>
  <w:num w:numId="20">
    <w:abstractNumId w:val="8"/>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16"/>
    <w:rsid w:val="000A0EF2"/>
    <w:rsid w:val="000A195E"/>
    <w:rsid w:val="000A2AB9"/>
    <w:rsid w:val="000B7A23"/>
    <w:rsid w:val="000E54EA"/>
    <w:rsid w:val="0010258C"/>
    <w:rsid w:val="00126A26"/>
    <w:rsid w:val="001904BB"/>
    <w:rsid w:val="001C53A6"/>
    <w:rsid w:val="001F19E5"/>
    <w:rsid w:val="001F6250"/>
    <w:rsid w:val="001F6DEF"/>
    <w:rsid w:val="00200EB9"/>
    <w:rsid w:val="00244416"/>
    <w:rsid w:val="00263893"/>
    <w:rsid w:val="00285699"/>
    <w:rsid w:val="002F03CE"/>
    <w:rsid w:val="002F4D98"/>
    <w:rsid w:val="00300A1D"/>
    <w:rsid w:val="003266D2"/>
    <w:rsid w:val="0034161F"/>
    <w:rsid w:val="00346EB8"/>
    <w:rsid w:val="00374EC1"/>
    <w:rsid w:val="003A7B11"/>
    <w:rsid w:val="003B64B9"/>
    <w:rsid w:val="003E0921"/>
    <w:rsid w:val="003F6C86"/>
    <w:rsid w:val="004428A2"/>
    <w:rsid w:val="00463084"/>
    <w:rsid w:val="004748B8"/>
    <w:rsid w:val="004868F8"/>
    <w:rsid w:val="004A2EF2"/>
    <w:rsid w:val="004A59E0"/>
    <w:rsid w:val="004C506F"/>
    <w:rsid w:val="004E6371"/>
    <w:rsid w:val="004F52D4"/>
    <w:rsid w:val="004F5570"/>
    <w:rsid w:val="0056002C"/>
    <w:rsid w:val="0056357C"/>
    <w:rsid w:val="00582B69"/>
    <w:rsid w:val="005A735B"/>
    <w:rsid w:val="005C09EB"/>
    <w:rsid w:val="005C109C"/>
    <w:rsid w:val="005E0F21"/>
    <w:rsid w:val="00602A2E"/>
    <w:rsid w:val="006124DB"/>
    <w:rsid w:val="00654600"/>
    <w:rsid w:val="006A5FDB"/>
    <w:rsid w:val="00726AB0"/>
    <w:rsid w:val="00760C43"/>
    <w:rsid w:val="007A3CA8"/>
    <w:rsid w:val="00822597"/>
    <w:rsid w:val="00852B8D"/>
    <w:rsid w:val="00886EB2"/>
    <w:rsid w:val="0089389C"/>
    <w:rsid w:val="008C4C13"/>
    <w:rsid w:val="008C5FE3"/>
    <w:rsid w:val="009111C1"/>
    <w:rsid w:val="00921466"/>
    <w:rsid w:val="009561FC"/>
    <w:rsid w:val="009773F6"/>
    <w:rsid w:val="00983DCC"/>
    <w:rsid w:val="00991E8D"/>
    <w:rsid w:val="009C7F93"/>
    <w:rsid w:val="009D6572"/>
    <w:rsid w:val="009E0091"/>
    <w:rsid w:val="009F6E7F"/>
    <w:rsid w:val="00A624DE"/>
    <w:rsid w:val="00A93EE8"/>
    <w:rsid w:val="00A95BF7"/>
    <w:rsid w:val="00AC1D31"/>
    <w:rsid w:val="00AC2B49"/>
    <w:rsid w:val="00AD1DE9"/>
    <w:rsid w:val="00B1032A"/>
    <w:rsid w:val="00B8053A"/>
    <w:rsid w:val="00B97F39"/>
    <w:rsid w:val="00BB0AD8"/>
    <w:rsid w:val="00BC021A"/>
    <w:rsid w:val="00CD4A81"/>
    <w:rsid w:val="00D05024"/>
    <w:rsid w:val="00DA40AA"/>
    <w:rsid w:val="00DF0F61"/>
    <w:rsid w:val="00E31989"/>
    <w:rsid w:val="00E43E87"/>
    <w:rsid w:val="00E45E54"/>
    <w:rsid w:val="00E825AA"/>
    <w:rsid w:val="00EB66A1"/>
    <w:rsid w:val="00EB7FF6"/>
    <w:rsid w:val="00EE48A1"/>
    <w:rsid w:val="00F405ED"/>
    <w:rsid w:val="00F52605"/>
    <w:rsid w:val="00F60AD1"/>
    <w:rsid w:val="00F7240F"/>
    <w:rsid w:val="00F9068F"/>
    <w:rsid w:val="00FA2A10"/>
    <w:rsid w:val="00FD5DB9"/>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61F1A"/>
  <w15:chartTrackingRefBased/>
  <w15:docId w15:val="{16A46185-58D8-4F0B-B70D-7BFD1994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είμενο θέματος"/>
    <w:basedOn w:val="a"/>
    <w:uiPriority w:val="99"/>
    <w:rsid w:val="00244416"/>
    <w:pPr>
      <w:autoSpaceDE w:val="0"/>
      <w:autoSpaceDN w:val="0"/>
      <w:adjustRightInd w:val="0"/>
      <w:spacing w:after="0" w:line="276" w:lineRule="atLeast"/>
      <w:ind w:firstLine="283"/>
      <w:jc w:val="both"/>
      <w:textAlignment w:val="center"/>
    </w:pPr>
    <w:rPr>
      <w:rFonts w:ascii="MyriadPro-Regular" w:hAnsi="MyriadPro-Regular" w:cs="MyriadPro-Regular"/>
      <w:color w:val="000000"/>
      <w:sz w:val="21"/>
      <w:szCs w:val="21"/>
      <w:lang w:val="el-GR"/>
    </w:rPr>
  </w:style>
  <w:style w:type="paragraph" w:styleId="a4">
    <w:name w:val="Title"/>
    <w:basedOn w:val="a"/>
    <w:link w:val="Char"/>
    <w:uiPriority w:val="99"/>
    <w:qFormat/>
    <w:rsid w:val="00244416"/>
    <w:pPr>
      <w:autoSpaceDE w:val="0"/>
      <w:autoSpaceDN w:val="0"/>
      <w:adjustRightInd w:val="0"/>
      <w:spacing w:after="0" w:line="276" w:lineRule="atLeast"/>
      <w:jc w:val="both"/>
      <w:textAlignment w:val="center"/>
    </w:pPr>
    <w:rPr>
      <w:rFonts w:ascii="MyriadPro-Bold" w:hAnsi="MyriadPro-Bold" w:cs="MyriadPro-Bold"/>
      <w:b/>
      <w:bCs/>
      <w:color w:val="000000"/>
      <w:sz w:val="23"/>
      <w:szCs w:val="23"/>
      <w:lang w:val="el-GR"/>
    </w:rPr>
  </w:style>
  <w:style w:type="character" w:customStyle="1" w:styleId="Char">
    <w:name w:val="Τίτλος Char"/>
    <w:basedOn w:val="a0"/>
    <w:link w:val="a4"/>
    <w:uiPriority w:val="99"/>
    <w:rsid w:val="00244416"/>
    <w:rPr>
      <w:rFonts w:ascii="MyriadPro-Bold" w:hAnsi="MyriadPro-Bold" w:cs="MyriadPro-Bold"/>
      <w:b/>
      <w:bCs/>
      <w:color w:val="000000"/>
      <w:sz w:val="23"/>
      <w:szCs w:val="23"/>
      <w:lang w:val="el-GR"/>
    </w:rPr>
  </w:style>
  <w:style w:type="character" w:styleId="-">
    <w:name w:val="Hyperlink"/>
    <w:basedOn w:val="a0"/>
    <w:uiPriority w:val="99"/>
    <w:unhideWhenUsed/>
    <w:rsid w:val="00EB7FF6"/>
    <w:rPr>
      <w:color w:val="0563C1" w:themeColor="hyperlink"/>
      <w:u w:val="single"/>
    </w:rPr>
  </w:style>
  <w:style w:type="character" w:styleId="a5">
    <w:name w:val="Unresolved Mention"/>
    <w:basedOn w:val="a0"/>
    <w:uiPriority w:val="99"/>
    <w:semiHidden/>
    <w:unhideWhenUsed/>
    <w:rsid w:val="00EB7FF6"/>
    <w:rPr>
      <w:color w:val="605E5C"/>
      <w:shd w:val="clear" w:color="auto" w:fill="E1DFDD"/>
    </w:rPr>
  </w:style>
  <w:style w:type="table" w:styleId="a6">
    <w:name w:val="Table Grid"/>
    <w:basedOn w:val="a1"/>
    <w:uiPriority w:val="39"/>
    <w:rsid w:val="00346EB8"/>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991E8D"/>
    <w:pPr>
      <w:tabs>
        <w:tab w:val="center" w:pos="4320"/>
        <w:tab w:val="right" w:pos="8640"/>
      </w:tabs>
      <w:spacing w:after="0" w:line="240" w:lineRule="auto"/>
    </w:pPr>
  </w:style>
  <w:style w:type="character" w:customStyle="1" w:styleId="Char0">
    <w:name w:val="Κεφαλίδα Char"/>
    <w:basedOn w:val="a0"/>
    <w:link w:val="a7"/>
    <w:uiPriority w:val="99"/>
    <w:rsid w:val="00991E8D"/>
  </w:style>
  <w:style w:type="paragraph" w:styleId="a8">
    <w:name w:val="footer"/>
    <w:basedOn w:val="a"/>
    <w:link w:val="Char1"/>
    <w:uiPriority w:val="99"/>
    <w:unhideWhenUsed/>
    <w:rsid w:val="00991E8D"/>
    <w:pPr>
      <w:tabs>
        <w:tab w:val="center" w:pos="4320"/>
        <w:tab w:val="right" w:pos="8640"/>
      </w:tabs>
      <w:spacing w:after="0" w:line="240" w:lineRule="auto"/>
    </w:pPr>
  </w:style>
  <w:style w:type="character" w:customStyle="1" w:styleId="Char1">
    <w:name w:val="Υποσέλιδο Char"/>
    <w:basedOn w:val="a0"/>
    <w:link w:val="a8"/>
    <w:uiPriority w:val="99"/>
    <w:rsid w:val="00991E8D"/>
  </w:style>
  <w:style w:type="paragraph" w:styleId="a9">
    <w:name w:val="List Paragraph"/>
    <w:basedOn w:val="a"/>
    <w:uiPriority w:val="34"/>
    <w:qFormat/>
    <w:rsid w:val="00AC2B49"/>
    <w:pPr>
      <w:ind w:left="720"/>
      <w:contextualSpacing/>
    </w:pPr>
  </w:style>
  <w:style w:type="paragraph" w:customStyle="1" w:styleId="Default">
    <w:name w:val="Default"/>
    <w:rsid w:val="003266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e.gr/myda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2021-07-02T00:00:00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4167</Words>
  <Characters>22506</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dc:description/>
  <cp:lastModifiedBy>Vicky</cp:lastModifiedBy>
  <cp:revision>2</cp:revision>
  <dcterms:created xsi:type="dcterms:W3CDTF">2021-07-07T10:19:00Z</dcterms:created>
  <dcterms:modified xsi:type="dcterms:W3CDTF">2021-07-07T10:19:00Z</dcterms:modified>
</cp:coreProperties>
</file>